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4B" w:rsidRPr="00BB4978" w:rsidRDefault="0092134B" w:rsidP="00BB4978">
      <w:pPr>
        <w:spacing w:line="240" w:lineRule="auto"/>
        <w:rPr>
          <w:rFonts w:cs="Times New Roman"/>
          <w:sz w:val="24"/>
          <w:szCs w:val="24"/>
        </w:rPr>
      </w:pPr>
      <w:r w:rsidRPr="00BB4978">
        <w:rPr>
          <w:rFonts w:cs="Times New Roman"/>
          <w:sz w:val="24"/>
          <w:szCs w:val="24"/>
        </w:rPr>
        <w:t>УДК</w:t>
      </w:r>
      <w:r w:rsidR="00B35BA2" w:rsidRPr="00BB4978">
        <w:rPr>
          <w:rFonts w:cs="Times New Roman"/>
          <w:sz w:val="24"/>
          <w:szCs w:val="24"/>
        </w:rPr>
        <w:t xml:space="preserve"> </w:t>
      </w:r>
      <w:r w:rsidR="00B35BA2" w:rsidRPr="00BB4978">
        <w:rPr>
          <w:rFonts w:cs="Times New Roman"/>
          <w:bCs/>
          <w:sz w:val="24"/>
          <w:szCs w:val="24"/>
        </w:rPr>
        <w:t>621.7.012.5</w:t>
      </w:r>
    </w:p>
    <w:p w:rsidR="00BB4978" w:rsidRPr="00F7413F" w:rsidRDefault="00BB4978" w:rsidP="00BB4978">
      <w:pPr>
        <w:spacing w:line="240" w:lineRule="auto"/>
        <w:rPr>
          <w:rFonts w:cs="Times New Roman"/>
          <w:sz w:val="24"/>
          <w:szCs w:val="24"/>
        </w:rPr>
      </w:pPr>
    </w:p>
    <w:p w:rsidR="00BB4978" w:rsidRPr="008F059D" w:rsidRDefault="008F059D" w:rsidP="00BB4978">
      <w:pPr>
        <w:spacing w:line="240" w:lineRule="auto"/>
        <w:ind w:firstLine="0"/>
        <w:jc w:val="center"/>
        <w:rPr>
          <w:rFonts w:cs="Times New Roman"/>
          <w:sz w:val="24"/>
          <w:szCs w:val="24"/>
        </w:rPr>
      </w:pPr>
      <w:r>
        <w:rPr>
          <w:rFonts w:cs="Times New Roman"/>
          <w:sz w:val="24"/>
          <w:szCs w:val="24"/>
        </w:rPr>
        <w:t xml:space="preserve">А.С. ПАШМЕНТОВА, </w:t>
      </w:r>
      <w:r w:rsidR="00BB4978">
        <w:rPr>
          <w:rFonts w:cs="Times New Roman"/>
          <w:sz w:val="24"/>
          <w:szCs w:val="24"/>
        </w:rPr>
        <w:t>Н</w:t>
      </w:r>
      <w:r w:rsidR="00BB4978" w:rsidRPr="008F059D">
        <w:rPr>
          <w:rFonts w:cs="Times New Roman"/>
          <w:sz w:val="24"/>
          <w:szCs w:val="24"/>
        </w:rPr>
        <w:t>.</w:t>
      </w:r>
      <w:r w:rsidR="00BB4978">
        <w:rPr>
          <w:rFonts w:cs="Times New Roman"/>
          <w:sz w:val="24"/>
          <w:szCs w:val="24"/>
        </w:rPr>
        <w:t>В</w:t>
      </w:r>
      <w:r w:rsidR="00BB4978" w:rsidRPr="008F059D">
        <w:rPr>
          <w:rFonts w:cs="Times New Roman"/>
          <w:sz w:val="24"/>
          <w:szCs w:val="24"/>
        </w:rPr>
        <w:t xml:space="preserve">. </w:t>
      </w:r>
      <w:r w:rsidR="00BB4978">
        <w:rPr>
          <w:rFonts w:cs="Times New Roman"/>
          <w:sz w:val="24"/>
          <w:szCs w:val="24"/>
        </w:rPr>
        <w:t>КАНАТНИКОВ</w:t>
      </w:r>
      <w:r>
        <w:rPr>
          <w:rFonts w:cs="Times New Roman"/>
          <w:sz w:val="24"/>
          <w:szCs w:val="24"/>
        </w:rPr>
        <w:t>, П.А.КАНАТНИКОВА</w:t>
      </w:r>
    </w:p>
    <w:p w:rsidR="00BB4978" w:rsidRDefault="008F059D" w:rsidP="00BB4978">
      <w:pPr>
        <w:spacing w:line="240" w:lineRule="auto"/>
        <w:ind w:firstLine="0"/>
        <w:jc w:val="center"/>
        <w:rPr>
          <w:rFonts w:cs="Times New Roman"/>
          <w:sz w:val="24"/>
          <w:szCs w:val="24"/>
          <w:lang w:val="en-US"/>
        </w:rPr>
      </w:pPr>
      <w:r>
        <w:rPr>
          <w:rFonts w:cs="Times New Roman"/>
          <w:sz w:val="24"/>
          <w:szCs w:val="24"/>
          <w:lang w:val="en-US"/>
        </w:rPr>
        <w:t xml:space="preserve">A.S. PASHMENTOVA, </w:t>
      </w:r>
      <w:r w:rsidR="00BB4978">
        <w:rPr>
          <w:rFonts w:cs="Times New Roman"/>
          <w:sz w:val="24"/>
          <w:szCs w:val="24"/>
          <w:lang w:val="en-US"/>
        </w:rPr>
        <w:t>N.V. KANATNIKOV</w:t>
      </w:r>
      <w:r>
        <w:rPr>
          <w:rFonts w:cs="Times New Roman"/>
          <w:sz w:val="24"/>
          <w:szCs w:val="24"/>
          <w:lang w:val="en-US"/>
        </w:rPr>
        <w:t>, P.A.KANATNIKOVA</w:t>
      </w:r>
    </w:p>
    <w:p w:rsidR="00BB4978" w:rsidRPr="00BB4978" w:rsidRDefault="00BB4978" w:rsidP="00BB4978">
      <w:pPr>
        <w:spacing w:line="240" w:lineRule="auto"/>
        <w:ind w:firstLine="0"/>
        <w:jc w:val="center"/>
        <w:rPr>
          <w:rFonts w:cs="Times New Roman"/>
          <w:sz w:val="24"/>
          <w:szCs w:val="24"/>
          <w:lang w:val="en-US"/>
        </w:rPr>
      </w:pPr>
    </w:p>
    <w:p w:rsidR="007E2C78" w:rsidRPr="00BB4978" w:rsidRDefault="00BB4978" w:rsidP="00BB4978">
      <w:pPr>
        <w:spacing w:line="240" w:lineRule="auto"/>
        <w:ind w:firstLine="0"/>
        <w:jc w:val="center"/>
        <w:rPr>
          <w:rFonts w:cs="Times New Roman"/>
          <w:b/>
          <w:szCs w:val="28"/>
        </w:rPr>
      </w:pPr>
      <w:r w:rsidRPr="00BB4978">
        <w:rPr>
          <w:rFonts w:cs="Times New Roman"/>
          <w:b/>
          <w:szCs w:val="28"/>
        </w:rPr>
        <w:t>АНАЛИТИКО-ЧИСЛЕННОЕ МОДЕЛИРОВАНИЕ ПРОЦЕССА ОБРАБОТКИ НЕЭВОЛЬВЕНТНЫХ ЗУБЧАТЫХ КОЛЕС</w:t>
      </w:r>
    </w:p>
    <w:p w:rsidR="00F7413F" w:rsidRDefault="00F7413F" w:rsidP="00BB4978">
      <w:pPr>
        <w:spacing w:line="240" w:lineRule="auto"/>
        <w:ind w:firstLine="0"/>
        <w:jc w:val="center"/>
        <w:rPr>
          <w:rFonts w:cs="Times New Roman"/>
          <w:b/>
          <w:szCs w:val="28"/>
        </w:rPr>
      </w:pPr>
    </w:p>
    <w:p w:rsidR="00BB4978" w:rsidRPr="00F7413F" w:rsidRDefault="00F7413F" w:rsidP="00BB4978">
      <w:pPr>
        <w:spacing w:line="240" w:lineRule="auto"/>
        <w:ind w:firstLine="0"/>
        <w:jc w:val="center"/>
        <w:rPr>
          <w:rFonts w:cs="Times New Roman"/>
          <w:b/>
          <w:szCs w:val="28"/>
          <w:lang w:val="en-US"/>
        </w:rPr>
      </w:pPr>
      <w:r w:rsidRPr="00F7413F">
        <w:rPr>
          <w:rFonts w:cs="Times New Roman"/>
          <w:b/>
          <w:szCs w:val="28"/>
          <w:lang w:val="en-US"/>
        </w:rPr>
        <w:t>ANALYTICAL-NUMERICAL MODELING OF PROCESSING OF NON-INVOLUTE BEVEL GEARS</w:t>
      </w:r>
    </w:p>
    <w:p w:rsidR="00BB4978" w:rsidRPr="00F7413F" w:rsidRDefault="00BB4978" w:rsidP="00BB4978">
      <w:pPr>
        <w:spacing w:line="240" w:lineRule="auto"/>
        <w:rPr>
          <w:rFonts w:cs="Times New Roman"/>
          <w:sz w:val="24"/>
          <w:szCs w:val="24"/>
          <w:lang w:val="en-US"/>
        </w:rPr>
      </w:pPr>
    </w:p>
    <w:p w:rsidR="00B35BA2" w:rsidRPr="00F7413F" w:rsidRDefault="00670159" w:rsidP="00BB4978">
      <w:pPr>
        <w:spacing w:line="240" w:lineRule="auto"/>
        <w:rPr>
          <w:rFonts w:cs="Times New Roman"/>
          <w:i/>
          <w:sz w:val="20"/>
          <w:szCs w:val="20"/>
        </w:rPr>
      </w:pPr>
      <w:r w:rsidRPr="00BB4978">
        <w:rPr>
          <w:rFonts w:cs="Times New Roman"/>
          <w:i/>
          <w:sz w:val="20"/>
          <w:szCs w:val="20"/>
        </w:rPr>
        <w:t xml:space="preserve">Численное моделирование процессов обработки </w:t>
      </w:r>
      <w:proofErr w:type="spellStart"/>
      <w:r w:rsidRPr="00BB4978">
        <w:rPr>
          <w:rFonts w:cs="Times New Roman"/>
          <w:i/>
          <w:sz w:val="20"/>
          <w:szCs w:val="20"/>
        </w:rPr>
        <w:t>неэвольвентных</w:t>
      </w:r>
      <w:proofErr w:type="spellEnd"/>
      <w:r w:rsidRPr="00BB4978">
        <w:rPr>
          <w:rFonts w:cs="Times New Roman"/>
          <w:i/>
          <w:sz w:val="20"/>
          <w:szCs w:val="20"/>
        </w:rPr>
        <w:t xml:space="preserve"> зубчатых колес по сравнению с численным моделированием стандартных процессов резания (точение, фрезерование) требует: высокой квалификации инженерных кадров, увеличенных вычислительных мощностей, большего времени</w:t>
      </w:r>
      <w:r w:rsidR="005E251F">
        <w:rPr>
          <w:rFonts w:cs="Times New Roman"/>
          <w:i/>
          <w:sz w:val="20"/>
          <w:szCs w:val="20"/>
        </w:rPr>
        <w:t>,</w:t>
      </w:r>
      <w:r w:rsidRPr="00BB4978">
        <w:rPr>
          <w:rFonts w:cs="Times New Roman"/>
          <w:i/>
          <w:sz w:val="20"/>
          <w:szCs w:val="20"/>
        </w:rPr>
        <w:t xml:space="preserve"> затрачиваемого на расчет. Д</w:t>
      </w:r>
      <w:r w:rsidR="005E251F">
        <w:rPr>
          <w:rFonts w:cs="Times New Roman"/>
          <w:i/>
          <w:sz w:val="20"/>
          <w:szCs w:val="20"/>
        </w:rPr>
        <w:t>ля преодоления данных трудностей</w:t>
      </w:r>
      <w:r w:rsidRPr="00BB4978">
        <w:rPr>
          <w:rFonts w:cs="Times New Roman"/>
          <w:i/>
          <w:sz w:val="20"/>
          <w:szCs w:val="20"/>
        </w:rPr>
        <w:t xml:space="preserve"> коллективом автор</w:t>
      </w:r>
      <w:r w:rsidR="005E251F">
        <w:rPr>
          <w:rFonts w:cs="Times New Roman"/>
          <w:i/>
          <w:sz w:val="20"/>
          <w:szCs w:val="20"/>
        </w:rPr>
        <w:t>ов</w:t>
      </w:r>
      <w:r w:rsidRPr="00BB4978">
        <w:rPr>
          <w:rFonts w:cs="Times New Roman"/>
          <w:i/>
          <w:sz w:val="20"/>
          <w:szCs w:val="20"/>
        </w:rPr>
        <w:t xml:space="preserve"> предложен новый аналитико-численный подхо</w:t>
      </w:r>
      <w:r w:rsidR="005E251F">
        <w:rPr>
          <w:rFonts w:cs="Times New Roman"/>
          <w:i/>
          <w:sz w:val="20"/>
          <w:szCs w:val="20"/>
        </w:rPr>
        <w:t>д</w:t>
      </w:r>
      <w:r w:rsidRPr="00BB4978">
        <w:rPr>
          <w:rFonts w:cs="Times New Roman"/>
          <w:i/>
          <w:sz w:val="20"/>
          <w:szCs w:val="20"/>
        </w:rPr>
        <w:t xml:space="preserve"> к моделированию процесса обработки </w:t>
      </w:r>
      <w:proofErr w:type="spellStart"/>
      <w:r w:rsidRPr="00BB4978">
        <w:rPr>
          <w:rFonts w:cs="Times New Roman"/>
          <w:i/>
          <w:sz w:val="20"/>
          <w:szCs w:val="20"/>
        </w:rPr>
        <w:t>неэвольвентных</w:t>
      </w:r>
      <w:proofErr w:type="spellEnd"/>
      <w:r w:rsidRPr="00BB4978">
        <w:rPr>
          <w:rFonts w:cs="Times New Roman"/>
          <w:i/>
          <w:sz w:val="20"/>
          <w:szCs w:val="20"/>
        </w:rPr>
        <w:t xml:space="preserve"> зубчатых колес. Суть предложенного метода заключается в том, что на первом этапе моделирования производится аналитический расчет геометрии стружки и кинематических углов резания. На основе полученных данных строятся упрощенные модели заготовки и инструмента</w:t>
      </w:r>
      <w:r w:rsidR="005E251F">
        <w:rPr>
          <w:rFonts w:cs="Times New Roman"/>
          <w:i/>
          <w:sz w:val="20"/>
          <w:szCs w:val="20"/>
        </w:rPr>
        <w:t xml:space="preserve">. В </w:t>
      </w:r>
      <w:r w:rsidR="005E251F" w:rsidRPr="00F7413F">
        <w:rPr>
          <w:rFonts w:cs="Times New Roman"/>
          <w:i/>
          <w:sz w:val="20"/>
          <w:szCs w:val="20"/>
        </w:rPr>
        <w:t>результате</w:t>
      </w:r>
      <w:r w:rsidR="00FD0164" w:rsidRPr="00F7413F">
        <w:rPr>
          <w:rFonts w:cs="Times New Roman"/>
          <w:i/>
          <w:sz w:val="20"/>
          <w:szCs w:val="20"/>
        </w:rPr>
        <w:t xml:space="preserve"> для численного эксперимента используются построенные упрощенные модели.</w:t>
      </w:r>
      <w:r w:rsidR="007057B8" w:rsidRPr="00F7413F">
        <w:rPr>
          <w:rFonts w:cs="Times New Roman"/>
          <w:i/>
          <w:sz w:val="20"/>
          <w:szCs w:val="20"/>
        </w:rPr>
        <w:t xml:space="preserve"> </w:t>
      </w:r>
      <w:r w:rsidR="007057B8" w:rsidRPr="00F7413F">
        <w:rPr>
          <w:rFonts w:cs="Times New Roman"/>
          <w:i/>
          <w:color w:val="000000"/>
          <w:sz w:val="20"/>
          <w:szCs w:val="20"/>
        </w:rPr>
        <w:t>Работа выполнена при поддержке гранта Российского фонда фундаментальных исследований № 18-38-00037\18.</w:t>
      </w:r>
    </w:p>
    <w:p w:rsidR="0092134B" w:rsidRPr="00F7413F" w:rsidRDefault="0092134B" w:rsidP="00BB4978">
      <w:pPr>
        <w:spacing w:line="240" w:lineRule="auto"/>
        <w:rPr>
          <w:rFonts w:cs="Times New Roman"/>
          <w:i/>
          <w:sz w:val="20"/>
          <w:szCs w:val="20"/>
        </w:rPr>
      </w:pPr>
      <w:r w:rsidRPr="00F7413F">
        <w:rPr>
          <w:rFonts w:cs="Times New Roman"/>
          <w:i/>
          <w:sz w:val="20"/>
          <w:szCs w:val="20"/>
        </w:rPr>
        <w:t>Ключевые слова</w:t>
      </w:r>
      <w:r w:rsidR="007057B8" w:rsidRPr="00F7413F">
        <w:rPr>
          <w:rFonts w:cs="Times New Roman"/>
          <w:i/>
          <w:sz w:val="20"/>
          <w:szCs w:val="20"/>
        </w:rPr>
        <w:t xml:space="preserve">: моделирование резания, численное моделирование, аналитическое моделирование, обработка зубчатых колес, </w:t>
      </w:r>
      <w:proofErr w:type="spellStart"/>
      <w:r w:rsidR="007057B8" w:rsidRPr="00F7413F">
        <w:rPr>
          <w:rFonts w:cs="Times New Roman"/>
          <w:i/>
          <w:sz w:val="20"/>
          <w:szCs w:val="20"/>
        </w:rPr>
        <w:t>неэвольвентные</w:t>
      </w:r>
      <w:proofErr w:type="spellEnd"/>
      <w:r w:rsidR="007057B8" w:rsidRPr="00F7413F">
        <w:rPr>
          <w:rFonts w:cs="Times New Roman"/>
          <w:i/>
          <w:sz w:val="20"/>
          <w:szCs w:val="20"/>
        </w:rPr>
        <w:t xml:space="preserve"> зубчатые колеса</w:t>
      </w:r>
      <w:r w:rsidR="00BB4978" w:rsidRPr="00F7413F">
        <w:rPr>
          <w:rFonts w:cs="Times New Roman"/>
          <w:i/>
          <w:sz w:val="20"/>
          <w:szCs w:val="20"/>
        </w:rPr>
        <w:t>.</w:t>
      </w:r>
    </w:p>
    <w:p w:rsidR="00BB4978" w:rsidRPr="005E251F" w:rsidRDefault="00BB4978" w:rsidP="00BB4978">
      <w:pPr>
        <w:spacing w:line="240" w:lineRule="auto"/>
        <w:rPr>
          <w:rFonts w:cs="Times New Roman"/>
          <w:sz w:val="24"/>
          <w:szCs w:val="24"/>
        </w:rPr>
      </w:pPr>
    </w:p>
    <w:p w:rsidR="005E251F" w:rsidRPr="00F7413F" w:rsidRDefault="005E251F" w:rsidP="005E251F">
      <w:pPr>
        <w:spacing w:line="240" w:lineRule="auto"/>
        <w:rPr>
          <w:rFonts w:cs="Times New Roman"/>
          <w:i/>
          <w:sz w:val="20"/>
          <w:szCs w:val="20"/>
          <w:lang w:val="en-US"/>
        </w:rPr>
      </w:pPr>
      <w:r w:rsidRPr="005E251F">
        <w:rPr>
          <w:rFonts w:cs="Times New Roman"/>
          <w:i/>
          <w:sz w:val="20"/>
          <w:szCs w:val="20"/>
          <w:lang w:val="en-US"/>
        </w:rPr>
        <w:t xml:space="preserve">Numerical simulation of processing non-involute gears in comparison with the numerical modeling of standard cutting processes (turning, milling) requires: high qualification of engineering staff, increased computing power, </w:t>
      </w:r>
      <w:proofErr w:type="gramStart"/>
      <w:r w:rsidRPr="005E251F">
        <w:rPr>
          <w:rFonts w:cs="Times New Roman"/>
          <w:i/>
          <w:sz w:val="20"/>
          <w:szCs w:val="20"/>
          <w:lang w:val="en-US"/>
        </w:rPr>
        <w:t>more</w:t>
      </w:r>
      <w:proofErr w:type="gramEnd"/>
      <w:r w:rsidRPr="005E251F">
        <w:rPr>
          <w:rFonts w:cs="Times New Roman"/>
          <w:i/>
          <w:sz w:val="20"/>
          <w:szCs w:val="20"/>
          <w:lang w:val="en-US"/>
        </w:rPr>
        <w:t xml:space="preserve"> time spent on calculation. To overcome these difficulties, the team proposed a new analytical-numerical </w:t>
      </w:r>
      <w:r w:rsidR="00283BC4">
        <w:rPr>
          <w:rFonts w:cs="Times New Roman"/>
          <w:i/>
          <w:sz w:val="20"/>
          <w:szCs w:val="20"/>
          <w:lang w:val="en-US"/>
        </w:rPr>
        <w:t>approach</w:t>
      </w:r>
      <w:r w:rsidRPr="005E251F">
        <w:rPr>
          <w:rFonts w:cs="Times New Roman"/>
          <w:i/>
          <w:sz w:val="20"/>
          <w:szCs w:val="20"/>
          <w:lang w:val="en-US"/>
        </w:rPr>
        <w:t xml:space="preserve"> for modeling the processing non-involute gears. The essence of the proposed method is that at the first stage of the simulation, an analysis is made of the geometry of the chips and the kinematic cutting angles. Based on the data obtained, </w:t>
      </w:r>
      <w:r w:rsidRPr="00F7413F">
        <w:rPr>
          <w:rFonts w:cs="Times New Roman"/>
          <w:i/>
          <w:sz w:val="20"/>
          <w:szCs w:val="20"/>
          <w:lang w:val="en-US"/>
        </w:rPr>
        <w:t xml:space="preserve">simplified models of the </w:t>
      </w:r>
      <w:proofErr w:type="spellStart"/>
      <w:r w:rsidR="00283BC4" w:rsidRPr="00F7413F">
        <w:rPr>
          <w:rFonts w:cs="Times New Roman"/>
          <w:i/>
          <w:sz w:val="20"/>
          <w:szCs w:val="20"/>
          <w:lang w:val="en-US"/>
        </w:rPr>
        <w:t>worckpiece</w:t>
      </w:r>
      <w:proofErr w:type="spellEnd"/>
      <w:r w:rsidRPr="00F7413F">
        <w:rPr>
          <w:rFonts w:cs="Times New Roman"/>
          <w:i/>
          <w:sz w:val="20"/>
          <w:szCs w:val="20"/>
          <w:lang w:val="en-US"/>
        </w:rPr>
        <w:t xml:space="preserve"> and tool are constructed. As a result, simplified models are constructed for the numerical experiment. The work was supported by the grant of the Russian Foundation for Basic Research No. 18-38-00037 \ 18.</w:t>
      </w:r>
    </w:p>
    <w:p w:rsidR="005E251F" w:rsidRPr="00F7413F" w:rsidRDefault="005E251F" w:rsidP="005E251F">
      <w:pPr>
        <w:spacing w:line="240" w:lineRule="auto"/>
        <w:rPr>
          <w:rFonts w:cs="Times New Roman"/>
          <w:i/>
          <w:sz w:val="20"/>
          <w:szCs w:val="20"/>
          <w:lang w:val="en-US"/>
        </w:rPr>
      </w:pPr>
      <w:r w:rsidRPr="00F7413F">
        <w:rPr>
          <w:rFonts w:cs="Times New Roman"/>
          <w:i/>
          <w:sz w:val="20"/>
          <w:szCs w:val="20"/>
          <w:lang w:val="en-US"/>
        </w:rPr>
        <w:t xml:space="preserve">Keywords: modeling of cutting, numerical modeling, analytical modeling, </w:t>
      </w:r>
      <w:r w:rsidR="00283BC4" w:rsidRPr="00F7413F">
        <w:rPr>
          <w:rFonts w:cs="Times New Roman"/>
          <w:i/>
          <w:sz w:val="20"/>
          <w:szCs w:val="20"/>
          <w:lang w:val="en-US"/>
        </w:rPr>
        <w:t>processing of bevel gears</w:t>
      </w:r>
      <w:r w:rsidRPr="00F7413F">
        <w:rPr>
          <w:rFonts w:cs="Times New Roman"/>
          <w:i/>
          <w:sz w:val="20"/>
          <w:szCs w:val="20"/>
          <w:lang w:val="en-US"/>
        </w:rPr>
        <w:t>, non-involute gears.</w:t>
      </w:r>
    </w:p>
    <w:p w:rsidR="00BB4978" w:rsidRDefault="00BB4978" w:rsidP="00BB4978">
      <w:pPr>
        <w:spacing w:line="240" w:lineRule="auto"/>
        <w:rPr>
          <w:rFonts w:cs="Times New Roman"/>
          <w:sz w:val="24"/>
          <w:szCs w:val="24"/>
        </w:rPr>
      </w:pPr>
      <w:bookmarkStart w:id="0" w:name="_GoBack"/>
      <w:bookmarkEnd w:id="0"/>
    </w:p>
    <w:p w:rsidR="008E4DD0" w:rsidRPr="00BB4978" w:rsidRDefault="008C7B6C" w:rsidP="00BB4978">
      <w:pPr>
        <w:spacing w:line="240" w:lineRule="auto"/>
        <w:rPr>
          <w:rFonts w:cs="Times New Roman"/>
          <w:sz w:val="24"/>
          <w:szCs w:val="24"/>
        </w:rPr>
      </w:pPr>
      <w:r w:rsidRPr="00BB4978">
        <w:rPr>
          <w:rFonts w:cs="Times New Roman"/>
          <w:sz w:val="24"/>
          <w:szCs w:val="24"/>
        </w:rPr>
        <w:t>Одним из путей повышения эффективно</w:t>
      </w:r>
      <w:r w:rsidR="00341CB0" w:rsidRPr="00BB4978">
        <w:rPr>
          <w:rFonts w:cs="Times New Roman"/>
          <w:sz w:val="24"/>
          <w:szCs w:val="24"/>
        </w:rPr>
        <w:t>с</w:t>
      </w:r>
      <w:r w:rsidRPr="00BB4978">
        <w:rPr>
          <w:rFonts w:cs="Times New Roman"/>
          <w:sz w:val="24"/>
          <w:szCs w:val="24"/>
        </w:rPr>
        <w:t>т</w:t>
      </w:r>
      <w:r w:rsidR="00341CB0" w:rsidRPr="00BB4978">
        <w:rPr>
          <w:rFonts w:cs="Times New Roman"/>
          <w:sz w:val="24"/>
          <w:szCs w:val="24"/>
        </w:rPr>
        <w:t>и работы механизмов</w:t>
      </w:r>
      <w:r w:rsidRPr="00BB4978">
        <w:rPr>
          <w:rFonts w:cs="Times New Roman"/>
          <w:sz w:val="24"/>
          <w:szCs w:val="24"/>
        </w:rPr>
        <w:t xml:space="preserve"> является замена используемых в них стандартных механических передач на передачи новых конструкций.</w:t>
      </w:r>
      <w:r w:rsidR="00341CB0" w:rsidRPr="00BB4978">
        <w:rPr>
          <w:rFonts w:cs="Times New Roman"/>
          <w:sz w:val="24"/>
          <w:szCs w:val="24"/>
        </w:rPr>
        <w:t xml:space="preserve"> </w:t>
      </w:r>
      <w:r w:rsidRPr="00BB4978">
        <w:rPr>
          <w:rFonts w:cs="Times New Roman"/>
          <w:sz w:val="24"/>
          <w:szCs w:val="24"/>
        </w:rPr>
        <w:t xml:space="preserve">Применение нестандартных </w:t>
      </w:r>
      <w:r w:rsidR="008E4DD0" w:rsidRPr="00BB4978">
        <w:rPr>
          <w:rFonts w:cs="Times New Roman"/>
          <w:sz w:val="24"/>
          <w:szCs w:val="24"/>
        </w:rPr>
        <w:t>передач</w:t>
      </w:r>
      <w:r w:rsidRPr="00BB4978">
        <w:rPr>
          <w:rFonts w:cs="Times New Roman"/>
          <w:sz w:val="24"/>
          <w:szCs w:val="24"/>
        </w:rPr>
        <w:t xml:space="preserve"> позволяет</w:t>
      </w:r>
      <w:r w:rsidR="00341CB0" w:rsidRPr="00BB4978">
        <w:rPr>
          <w:rFonts w:cs="Times New Roman"/>
          <w:sz w:val="24"/>
          <w:szCs w:val="24"/>
        </w:rPr>
        <w:t xml:space="preserve"> добиться</w:t>
      </w:r>
      <w:r w:rsidRPr="00BB4978">
        <w:rPr>
          <w:rFonts w:cs="Times New Roman"/>
          <w:sz w:val="24"/>
          <w:szCs w:val="24"/>
        </w:rPr>
        <w:t xml:space="preserve"> </w:t>
      </w:r>
      <w:r w:rsidR="004938FF" w:rsidRPr="00BB4978">
        <w:rPr>
          <w:rFonts w:cs="Times New Roman"/>
          <w:sz w:val="24"/>
          <w:szCs w:val="24"/>
        </w:rPr>
        <w:t>лучших</w:t>
      </w:r>
      <w:r w:rsidR="00341CB0" w:rsidRPr="00BB4978">
        <w:rPr>
          <w:rFonts w:cs="Times New Roman"/>
          <w:sz w:val="24"/>
          <w:szCs w:val="24"/>
        </w:rPr>
        <w:t xml:space="preserve"> эксплуатационных характеристик</w:t>
      </w:r>
      <w:r w:rsidR="001B0252" w:rsidRPr="00BB4978">
        <w:rPr>
          <w:rFonts w:cs="Times New Roman"/>
          <w:sz w:val="24"/>
          <w:szCs w:val="24"/>
        </w:rPr>
        <w:t xml:space="preserve"> [</w:t>
      </w:r>
      <w:r w:rsidR="001B0252" w:rsidRPr="00BB4978">
        <w:rPr>
          <w:rFonts w:cs="Times New Roman"/>
          <w:sz w:val="24"/>
          <w:szCs w:val="24"/>
        </w:rPr>
        <w:fldChar w:fldCharType="begin"/>
      </w:r>
      <w:r w:rsidR="001B0252" w:rsidRPr="00BB4978">
        <w:rPr>
          <w:rFonts w:cs="Times New Roman"/>
          <w:sz w:val="24"/>
          <w:szCs w:val="24"/>
        </w:rPr>
        <w:instrText xml:space="preserve"> REF _Ref522804513 \r \h </w:instrText>
      </w:r>
      <w:r w:rsidR="00BB4978" w:rsidRPr="00BB4978">
        <w:rPr>
          <w:rFonts w:cs="Times New Roman"/>
          <w:sz w:val="24"/>
          <w:szCs w:val="24"/>
        </w:rPr>
        <w:instrText xml:space="preserve"> \* MERGEFORMAT </w:instrText>
      </w:r>
      <w:r w:rsidR="001B0252" w:rsidRPr="00BB4978">
        <w:rPr>
          <w:rFonts w:cs="Times New Roman"/>
          <w:sz w:val="24"/>
          <w:szCs w:val="24"/>
        </w:rPr>
      </w:r>
      <w:r w:rsidR="001B0252" w:rsidRPr="00BB4978">
        <w:rPr>
          <w:rFonts w:cs="Times New Roman"/>
          <w:sz w:val="24"/>
          <w:szCs w:val="24"/>
        </w:rPr>
        <w:fldChar w:fldCharType="separate"/>
      </w:r>
      <w:r w:rsidR="001B0252" w:rsidRPr="00BB4978">
        <w:rPr>
          <w:rFonts w:cs="Times New Roman"/>
          <w:sz w:val="24"/>
          <w:szCs w:val="24"/>
        </w:rPr>
        <w:t>1</w:t>
      </w:r>
      <w:r w:rsidR="001B0252" w:rsidRPr="00BB4978">
        <w:rPr>
          <w:rFonts w:cs="Times New Roman"/>
          <w:sz w:val="24"/>
          <w:szCs w:val="24"/>
        </w:rPr>
        <w:fldChar w:fldCharType="end"/>
      </w:r>
      <w:r w:rsidR="008E4DD0" w:rsidRPr="00BB4978">
        <w:rPr>
          <w:rFonts w:cs="Times New Roman"/>
          <w:sz w:val="24"/>
          <w:szCs w:val="24"/>
        </w:rPr>
        <w:t xml:space="preserve">, </w:t>
      </w:r>
      <w:r w:rsidR="008E4DD0" w:rsidRPr="00BB4978">
        <w:rPr>
          <w:rFonts w:cs="Times New Roman"/>
          <w:sz w:val="24"/>
          <w:szCs w:val="24"/>
        </w:rPr>
        <w:fldChar w:fldCharType="begin"/>
      </w:r>
      <w:r w:rsidR="008E4DD0" w:rsidRPr="00BB4978">
        <w:rPr>
          <w:rFonts w:cs="Times New Roman"/>
          <w:sz w:val="24"/>
          <w:szCs w:val="24"/>
        </w:rPr>
        <w:instrText xml:space="preserve"> REF _Ref522805605 \r \h </w:instrText>
      </w:r>
      <w:r w:rsidR="00BB4978" w:rsidRPr="00BB4978">
        <w:rPr>
          <w:rFonts w:cs="Times New Roman"/>
          <w:sz w:val="24"/>
          <w:szCs w:val="24"/>
        </w:rPr>
        <w:instrText xml:space="preserve"> \* MERGEFORMAT </w:instrText>
      </w:r>
      <w:r w:rsidR="008E4DD0" w:rsidRPr="00BB4978">
        <w:rPr>
          <w:rFonts w:cs="Times New Roman"/>
          <w:sz w:val="24"/>
          <w:szCs w:val="24"/>
        </w:rPr>
      </w:r>
      <w:r w:rsidR="008E4DD0" w:rsidRPr="00BB4978">
        <w:rPr>
          <w:rFonts w:cs="Times New Roman"/>
          <w:sz w:val="24"/>
          <w:szCs w:val="24"/>
        </w:rPr>
        <w:fldChar w:fldCharType="separate"/>
      </w:r>
      <w:r w:rsidR="008E4DD0" w:rsidRPr="00BB4978">
        <w:rPr>
          <w:rFonts w:cs="Times New Roman"/>
          <w:sz w:val="24"/>
          <w:szCs w:val="24"/>
        </w:rPr>
        <w:t>2</w:t>
      </w:r>
      <w:r w:rsidR="008E4DD0" w:rsidRPr="00BB4978">
        <w:rPr>
          <w:rFonts w:cs="Times New Roman"/>
          <w:sz w:val="24"/>
          <w:szCs w:val="24"/>
        </w:rPr>
        <w:fldChar w:fldCharType="end"/>
      </w:r>
      <w:r w:rsidR="008E4DD0" w:rsidRPr="00BB4978">
        <w:rPr>
          <w:rFonts w:cs="Times New Roman"/>
          <w:sz w:val="24"/>
          <w:szCs w:val="24"/>
        </w:rPr>
        <w:t xml:space="preserve">, </w:t>
      </w:r>
      <w:r w:rsidR="008E4DD0" w:rsidRPr="00BB4978">
        <w:rPr>
          <w:rFonts w:cs="Times New Roman"/>
          <w:sz w:val="24"/>
          <w:szCs w:val="24"/>
        </w:rPr>
        <w:fldChar w:fldCharType="begin"/>
      </w:r>
      <w:r w:rsidR="008E4DD0" w:rsidRPr="00BB4978">
        <w:rPr>
          <w:rFonts w:cs="Times New Roman"/>
          <w:sz w:val="24"/>
          <w:szCs w:val="24"/>
        </w:rPr>
        <w:instrText xml:space="preserve"> REF _Ref522805973 \r \h </w:instrText>
      </w:r>
      <w:r w:rsidR="00BB4978" w:rsidRPr="00BB4978">
        <w:rPr>
          <w:rFonts w:cs="Times New Roman"/>
          <w:sz w:val="24"/>
          <w:szCs w:val="24"/>
        </w:rPr>
        <w:instrText xml:space="preserve"> \* MERGEFORMAT </w:instrText>
      </w:r>
      <w:r w:rsidR="008E4DD0" w:rsidRPr="00BB4978">
        <w:rPr>
          <w:rFonts w:cs="Times New Roman"/>
          <w:sz w:val="24"/>
          <w:szCs w:val="24"/>
        </w:rPr>
      </w:r>
      <w:r w:rsidR="008E4DD0" w:rsidRPr="00BB4978">
        <w:rPr>
          <w:rFonts w:cs="Times New Roman"/>
          <w:sz w:val="24"/>
          <w:szCs w:val="24"/>
        </w:rPr>
        <w:fldChar w:fldCharType="separate"/>
      </w:r>
      <w:r w:rsidR="008E4DD0" w:rsidRPr="00BB4978">
        <w:rPr>
          <w:rFonts w:cs="Times New Roman"/>
          <w:sz w:val="24"/>
          <w:szCs w:val="24"/>
        </w:rPr>
        <w:t>3</w:t>
      </w:r>
      <w:r w:rsidR="008E4DD0" w:rsidRPr="00BB4978">
        <w:rPr>
          <w:rFonts w:cs="Times New Roman"/>
          <w:sz w:val="24"/>
          <w:szCs w:val="24"/>
        </w:rPr>
        <w:fldChar w:fldCharType="end"/>
      </w:r>
      <w:r w:rsidR="001B0252" w:rsidRPr="00BB4978">
        <w:rPr>
          <w:rFonts w:cs="Times New Roman"/>
          <w:sz w:val="24"/>
          <w:szCs w:val="24"/>
        </w:rPr>
        <w:t>].</w:t>
      </w:r>
      <w:r w:rsidR="00341CB0" w:rsidRPr="00BB4978">
        <w:rPr>
          <w:rFonts w:cs="Times New Roman"/>
          <w:sz w:val="24"/>
          <w:szCs w:val="24"/>
        </w:rPr>
        <w:t xml:space="preserve"> </w:t>
      </w:r>
      <w:r w:rsidR="008E4DD0" w:rsidRPr="00BB4978">
        <w:rPr>
          <w:rFonts w:cs="Times New Roman"/>
          <w:sz w:val="24"/>
          <w:szCs w:val="24"/>
        </w:rPr>
        <w:t>Однако изготовление</w:t>
      </w:r>
      <w:r w:rsidR="00341CB0" w:rsidRPr="00BB4978">
        <w:rPr>
          <w:rFonts w:cs="Times New Roman"/>
          <w:sz w:val="24"/>
          <w:szCs w:val="24"/>
        </w:rPr>
        <w:t xml:space="preserve"> не</w:t>
      </w:r>
      <w:r w:rsidR="008E4DD0" w:rsidRPr="00BB4978">
        <w:rPr>
          <w:rFonts w:cs="Times New Roman"/>
          <w:sz w:val="24"/>
          <w:szCs w:val="24"/>
        </w:rPr>
        <w:t>стандартных</w:t>
      </w:r>
      <w:r w:rsidR="00341CB0" w:rsidRPr="00BB4978">
        <w:rPr>
          <w:rFonts w:cs="Times New Roman"/>
          <w:sz w:val="24"/>
          <w:szCs w:val="24"/>
        </w:rPr>
        <w:t xml:space="preserve"> зубчатых передач требует внедрения в производство </w:t>
      </w:r>
      <w:r w:rsidR="008E4DD0" w:rsidRPr="00BB4978">
        <w:rPr>
          <w:rFonts w:cs="Times New Roman"/>
          <w:sz w:val="24"/>
          <w:szCs w:val="24"/>
        </w:rPr>
        <w:t>новых</w:t>
      </w:r>
      <w:r w:rsidR="00341CB0" w:rsidRPr="00BB4978">
        <w:rPr>
          <w:rFonts w:cs="Times New Roman"/>
          <w:sz w:val="24"/>
          <w:szCs w:val="24"/>
        </w:rPr>
        <w:t xml:space="preserve"> технологических процессов</w:t>
      </w:r>
      <w:r w:rsidR="004938FF" w:rsidRPr="00BB4978">
        <w:rPr>
          <w:rFonts w:cs="Times New Roman"/>
          <w:sz w:val="24"/>
          <w:szCs w:val="24"/>
        </w:rPr>
        <w:t xml:space="preserve">. Либо из-за конструктивных </w:t>
      </w:r>
      <w:r w:rsidR="003D3EF8" w:rsidRPr="00BB4978">
        <w:rPr>
          <w:rFonts w:cs="Times New Roman"/>
          <w:sz w:val="24"/>
          <w:szCs w:val="24"/>
        </w:rPr>
        <w:t>соображений,</w:t>
      </w:r>
      <w:r w:rsidR="004938FF" w:rsidRPr="00BB4978">
        <w:rPr>
          <w:rFonts w:cs="Times New Roman"/>
          <w:sz w:val="24"/>
          <w:szCs w:val="24"/>
        </w:rPr>
        <w:t xml:space="preserve"> либо из-за технологических профиль зубьев таких передач </w:t>
      </w:r>
      <w:r w:rsidR="003D3EF8" w:rsidRPr="00BB4978">
        <w:rPr>
          <w:rFonts w:cs="Times New Roman"/>
          <w:sz w:val="24"/>
          <w:szCs w:val="24"/>
        </w:rPr>
        <w:t xml:space="preserve">является </w:t>
      </w:r>
      <w:proofErr w:type="spellStart"/>
      <w:r w:rsidR="003D3EF8" w:rsidRPr="00BB4978">
        <w:rPr>
          <w:rFonts w:cs="Times New Roman"/>
          <w:sz w:val="24"/>
          <w:szCs w:val="24"/>
        </w:rPr>
        <w:t>неэвольвентным</w:t>
      </w:r>
      <w:proofErr w:type="spellEnd"/>
      <w:r w:rsidR="003D3EF8" w:rsidRPr="00BB4978">
        <w:rPr>
          <w:rFonts w:cs="Times New Roman"/>
          <w:sz w:val="24"/>
          <w:szCs w:val="24"/>
        </w:rPr>
        <w:t>. Общепринятых рекомендаций по выбору режимов резания и прогнозированию результатов обработки д</w:t>
      </w:r>
      <w:r w:rsidR="00D11DC4" w:rsidRPr="00BB4978">
        <w:rPr>
          <w:rFonts w:cs="Times New Roman"/>
          <w:sz w:val="24"/>
          <w:szCs w:val="24"/>
        </w:rPr>
        <w:t>ля таких передач не приводится.</w:t>
      </w:r>
    </w:p>
    <w:p w:rsidR="004961B4" w:rsidRPr="00BB4978" w:rsidRDefault="00B54721" w:rsidP="00BB4978">
      <w:pPr>
        <w:spacing w:line="240" w:lineRule="auto"/>
        <w:rPr>
          <w:rFonts w:cs="Times New Roman"/>
          <w:sz w:val="24"/>
          <w:szCs w:val="24"/>
        </w:rPr>
      </w:pPr>
      <w:r w:rsidRPr="00BB4978">
        <w:rPr>
          <w:rFonts w:cs="Times New Roman"/>
          <w:sz w:val="24"/>
          <w:szCs w:val="24"/>
        </w:rPr>
        <w:t>Внедрение новых технологических процессов</w:t>
      </w:r>
      <w:r w:rsidR="00341CB0" w:rsidRPr="00BB4978">
        <w:rPr>
          <w:rFonts w:cs="Times New Roman"/>
          <w:sz w:val="24"/>
          <w:szCs w:val="24"/>
        </w:rPr>
        <w:t xml:space="preserve"> </w:t>
      </w:r>
      <w:r w:rsidRPr="00BB4978">
        <w:rPr>
          <w:rFonts w:cs="Times New Roman"/>
          <w:sz w:val="24"/>
          <w:szCs w:val="24"/>
        </w:rPr>
        <w:t xml:space="preserve">может </w:t>
      </w:r>
      <w:proofErr w:type="gramStart"/>
      <w:r w:rsidR="00341CB0" w:rsidRPr="00BB4978">
        <w:rPr>
          <w:rFonts w:cs="Times New Roman"/>
          <w:sz w:val="24"/>
          <w:szCs w:val="24"/>
        </w:rPr>
        <w:t>проводится</w:t>
      </w:r>
      <w:proofErr w:type="gramEnd"/>
      <w:r w:rsidR="00341CB0" w:rsidRPr="00BB4978">
        <w:rPr>
          <w:rFonts w:cs="Times New Roman"/>
          <w:sz w:val="24"/>
          <w:szCs w:val="24"/>
        </w:rPr>
        <w:t xml:space="preserve"> </w:t>
      </w:r>
      <w:r w:rsidRPr="00BB4978">
        <w:rPr>
          <w:rFonts w:cs="Times New Roman"/>
          <w:sz w:val="24"/>
          <w:szCs w:val="24"/>
        </w:rPr>
        <w:t xml:space="preserve">несколькими способами: </w:t>
      </w:r>
      <w:proofErr w:type="gramStart"/>
      <w:r w:rsidRPr="00BB4978">
        <w:rPr>
          <w:rFonts w:cs="Times New Roman"/>
          <w:sz w:val="24"/>
          <w:szCs w:val="24"/>
          <w:lang w:val="en-US"/>
        </w:rPr>
        <w:t>I</w:t>
      </w:r>
      <w:r w:rsidRPr="00BB4978">
        <w:rPr>
          <w:rFonts w:cs="Times New Roman"/>
          <w:sz w:val="24"/>
          <w:szCs w:val="24"/>
        </w:rPr>
        <w:t xml:space="preserve">. проведением </w:t>
      </w:r>
      <w:r w:rsidR="00341CB0" w:rsidRPr="00BB4978">
        <w:rPr>
          <w:rFonts w:cs="Times New Roman"/>
          <w:sz w:val="24"/>
          <w:szCs w:val="24"/>
        </w:rPr>
        <w:t>ком</w:t>
      </w:r>
      <w:r w:rsidRPr="00BB4978">
        <w:rPr>
          <w:rFonts w:cs="Times New Roman"/>
          <w:sz w:val="24"/>
          <w:szCs w:val="24"/>
        </w:rPr>
        <w:t>п</w:t>
      </w:r>
      <w:r w:rsidR="00341CB0" w:rsidRPr="00BB4978">
        <w:rPr>
          <w:rFonts w:cs="Times New Roman"/>
          <w:sz w:val="24"/>
          <w:szCs w:val="24"/>
        </w:rPr>
        <w:t>лекс</w:t>
      </w:r>
      <w:r w:rsidRPr="00BB4978">
        <w:rPr>
          <w:rFonts w:cs="Times New Roman"/>
          <w:sz w:val="24"/>
          <w:szCs w:val="24"/>
        </w:rPr>
        <w:t>а лабораторно-производственных</w:t>
      </w:r>
      <w:r w:rsidR="00341CB0" w:rsidRPr="00BB4978">
        <w:rPr>
          <w:rFonts w:cs="Times New Roman"/>
          <w:sz w:val="24"/>
          <w:szCs w:val="24"/>
        </w:rPr>
        <w:t xml:space="preserve"> исследований</w:t>
      </w:r>
      <w:r w:rsidRPr="00BB4978">
        <w:rPr>
          <w:rFonts w:cs="Times New Roman"/>
          <w:sz w:val="24"/>
          <w:szCs w:val="24"/>
        </w:rPr>
        <w:t xml:space="preserve">; </w:t>
      </w:r>
      <w:r w:rsidRPr="00BB4978">
        <w:rPr>
          <w:rFonts w:cs="Times New Roman"/>
          <w:sz w:val="24"/>
          <w:szCs w:val="24"/>
          <w:lang w:val="en-US"/>
        </w:rPr>
        <w:t>II</w:t>
      </w:r>
      <w:r w:rsidR="00341CB0" w:rsidRPr="00BB4978">
        <w:rPr>
          <w:rFonts w:cs="Times New Roman"/>
          <w:sz w:val="24"/>
          <w:szCs w:val="24"/>
        </w:rPr>
        <w:t xml:space="preserve"> </w:t>
      </w:r>
      <w:r w:rsidRPr="00BB4978">
        <w:rPr>
          <w:rFonts w:cs="Times New Roman"/>
          <w:sz w:val="24"/>
          <w:szCs w:val="24"/>
        </w:rPr>
        <w:t>по аналогии с известным процессом</w:t>
      </w:r>
      <w:r w:rsidR="00EA4DDB" w:rsidRPr="00BB4978">
        <w:rPr>
          <w:rFonts w:cs="Times New Roman"/>
          <w:sz w:val="24"/>
          <w:szCs w:val="24"/>
        </w:rPr>
        <w:t xml:space="preserve">; </w:t>
      </w:r>
      <w:r w:rsidR="00EA4DDB" w:rsidRPr="00BB4978">
        <w:rPr>
          <w:rFonts w:cs="Times New Roman"/>
          <w:sz w:val="24"/>
          <w:szCs w:val="24"/>
          <w:lang w:val="en-US"/>
        </w:rPr>
        <w:t>III</w:t>
      </w:r>
      <w:r w:rsidR="00EA4DDB" w:rsidRPr="00BB4978">
        <w:rPr>
          <w:rFonts w:cs="Times New Roman"/>
          <w:sz w:val="24"/>
          <w:szCs w:val="24"/>
        </w:rPr>
        <w:t xml:space="preserve"> созданием модели нового процесса </w:t>
      </w:r>
      <w:r w:rsidR="004961B4" w:rsidRPr="00BB4978">
        <w:rPr>
          <w:rFonts w:cs="Times New Roman"/>
          <w:sz w:val="24"/>
          <w:szCs w:val="24"/>
        </w:rPr>
        <w:t>обработки.</w:t>
      </w:r>
      <w:proofErr w:type="gramEnd"/>
      <w:r w:rsidR="00341CB0" w:rsidRPr="00BB4978">
        <w:rPr>
          <w:rFonts w:cs="Times New Roman"/>
          <w:sz w:val="24"/>
          <w:szCs w:val="24"/>
        </w:rPr>
        <w:t xml:space="preserve"> </w:t>
      </w:r>
      <w:r w:rsidR="00D86A67" w:rsidRPr="00BB4978">
        <w:rPr>
          <w:rFonts w:cs="Times New Roman"/>
          <w:sz w:val="24"/>
          <w:szCs w:val="24"/>
        </w:rPr>
        <w:t>П</w:t>
      </w:r>
      <w:r w:rsidR="00341CB0" w:rsidRPr="00BB4978">
        <w:rPr>
          <w:rFonts w:cs="Times New Roman"/>
          <w:sz w:val="24"/>
          <w:szCs w:val="24"/>
        </w:rPr>
        <w:t xml:space="preserve">ервый </w:t>
      </w:r>
      <w:r w:rsidR="00D86A67" w:rsidRPr="00BB4978">
        <w:rPr>
          <w:rFonts w:cs="Times New Roman"/>
          <w:sz w:val="24"/>
          <w:szCs w:val="24"/>
        </w:rPr>
        <w:t>способ</w:t>
      </w:r>
      <w:r w:rsidR="00341CB0" w:rsidRPr="00BB4978">
        <w:rPr>
          <w:rFonts w:cs="Times New Roman"/>
          <w:sz w:val="24"/>
          <w:szCs w:val="24"/>
        </w:rPr>
        <w:t xml:space="preserve"> требует больших материальных и врем</w:t>
      </w:r>
      <w:r w:rsidRPr="00BB4978">
        <w:rPr>
          <w:rFonts w:cs="Times New Roman"/>
          <w:sz w:val="24"/>
          <w:szCs w:val="24"/>
        </w:rPr>
        <w:t>е</w:t>
      </w:r>
      <w:r w:rsidR="00341CB0" w:rsidRPr="00BB4978">
        <w:rPr>
          <w:rFonts w:cs="Times New Roman"/>
          <w:sz w:val="24"/>
          <w:szCs w:val="24"/>
        </w:rPr>
        <w:t xml:space="preserve">нных </w:t>
      </w:r>
      <w:r w:rsidRPr="00BB4978">
        <w:rPr>
          <w:rFonts w:cs="Times New Roman"/>
          <w:sz w:val="24"/>
          <w:szCs w:val="24"/>
        </w:rPr>
        <w:t>затрат</w:t>
      </w:r>
      <w:r w:rsidR="00D86A67" w:rsidRPr="00BB4978">
        <w:rPr>
          <w:rFonts w:cs="Times New Roman"/>
          <w:sz w:val="24"/>
          <w:szCs w:val="24"/>
        </w:rPr>
        <w:t>.</w:t>
      </w:r>
      <w:r w:rsidRPr="00BB4978">
        <w:rPr>
          <w:rFonts w:cs="Times New Roman"/>
          <w:sz w:val="24"/>
          <w:szCs w:val="24"/>
        </w:rPr>
        <w:t xml:space="preserve"> </w:t>
      </w:r>
      <w:r w:rsidR="005C0D68" w:rsidRPr="00BB4978">
        <w:rPr>
          <w:rFonts w:cs="Times New Roman"/>
          <w:sz w:val="24"/>
          <w:szCs w:val="24"/>
        </w:rPr>
        <w:t>И</w:t>
      </w:r>
      <w:r w:rsidRPr="00BB4978">
        <w:rPr>
          <w:rFonts w:cs="Times New Roman"/>
          <w:sz w:val="24"/>
          <w:szCs w:val="24"/>
        </w:rPr>
        <w:t>спользование второго</w:t>
      </w:r>
      <w:r w:rsidR="005C0D68" w:rsidRPr="00BB4978">
        <w:rPr>
          <w:rFonts w:cs="Times New Roman"/>
          <w:sz w:val="24"/>
          <w:szCs w:val="24"/>
        </w:rPr>
        <w:t xml:space="preserve"> способа</w:t>
      </w:r>
      <w:r w:rsidR="00341CB0" w:rsidRPr="00BB4978">
        <w:rPr>
          <w:rFonts w:cs="Times New Roman"/>
          <w:sz w:val="24"/>
          <w:szCs w:val="24"/>
        </w:rPr>
        <w:t xml:space="preserve"> </w:t>
      </w:r>
      <w:r w:rsidR="005C0D68" w:rsidRPr="00BB4978">
        <w:rPr>
          <w:rFonts w:cs="Times New Roman"/>
          <w:sz w:val="24"/>
          <w:szCs w:val="24"/>
        </w:rPr>
        <w:t>влечет</w:t>
      </w:r>
      <w:r w:rsidR="00341CB0" w:rsidRPr="00BB4978">
        <w:rPr>
          <w:rFonts w:cs="Times New Roman"/>
          <w:sz w:val="24"/>
          <w:szCs w:val="24"/>
        </w:rPr>
        <w:t xml:space="preserve"> </w:t>
      </w:r>
      <w:r w:rsidR="005C0D68" w:rsidRPr="00BB4978">
        <w:rPr>
          <w:rFonts w:cs="Times New Roman"/>
          <w:sz w:val="24"/>
          <w:szCs w:val="24"/>
        </w:rPr>
        <w:t>неэффективное использование</w:t>
      </w:r>
      <w:r w:rsidR="00341CB0" w:rsidRPr="00BB4978">
        <w:rPr>
          <w:rFonts w:cs="Times New Roman"/>
          <w:sz w:val="24"/>
          <w:szCs w:val="24"/>
        </w:rPr>
        <w:t xml:space="preserve"> имеющихся ресурсов, а </w:t>
      </w:r>
      <w:r w:rsidR="005C0D68" w:rsidRPr="00BB4978">
        <w:rPr>
          <w:rFonts w:cs="Times New Roman"/>
          <w:sz w:val="24"/>
          <w:szCs w:val="24"/>
        </w:rPr>
        <w:t>также</w:t>
      </w:r>
      <w:r w:rsidR="00341CB0" w:rsidRPr="00BB4978">
        <w:rPr>
          <w:rFonts w:cs="Times New Roman"/>
          <w:sz w:val="24"/>
          <w:szCs w:val="24"/>
        </w:rPr>
        <w:t xml:space="preserve"> </w:t>
      </w:r>
      <w:r w:rsidR="005C0D68" w:rsidRPr="00BB4978">
        <w:rPr>
          <w:rFonts w:cs="Times New Roman"/>
          <w:sz w:val="24"/>
          <w:szCs w:val="24"/>
        </w:rPr>
        <w:t xml:space="preserve">может привести к </w:t>
      </w:r>
      <w:r w:rsidR="00341CB0" w:rsidRPr="00BB4978">
        <w:rPr>
          <w:rFonts w:cs="Times New Roman"/>
          <w:sz w:val="24"/>
          <w:szCs w:val="24"/>
        </w:rPr>
        <w:t>появл</w:t>
      </w:r>
      <w:r w:rsidR="005C0D68" w:rsidRPr="00BB4978">
        <w:rPr>
          <w:rFonts w:cs="Times New Roman"/>
          <w:sz w:val="24"/>
          <w:szCs w:val="24"/>
        </w:rPr>
        <w:t>е</w:t>
      </w:r>
      <w:r w:rsidR="00341CB0" w:rsidRPr="00BB4978">
        <w:rPr>
          <w:rFonts w:cs="Times New Roman"/>
          <w:sz w:val="24"/>
          <w:szCs w:val="24"/>
        </w:rPr>
        <w:t>нию брака и остановкам технологических процессов.</w:t>
      </w:r>
      <w:r w:rsidR="00FF123A" w:rsidRPr="00BB4978">
        <w:rPr>
          <w:rFonts w:cs="Times New Roman"/>
          <w:sz w:val="24"/>
          <w:szCs w:val="24"/>
        </w:rPr>
        <w:t xml:space="preserve"> </w:t>
      </w:r>
      <w:r w:rsidR="004961B4" w:rsidRPr="00BB4978">
        <w:rPr>
          <w:rFonts w:cs="Times New Roman"/>
          <w:sz w:val="24"/>
          <w:szCs w:val="24"/>
        </w:rPr>
        <w:t xml:space="preserve"> Моделирование </w:t>
      </w:r>
      <w:r w:rsidR="00FF123A" w:rsidRPr="00BB4978">
        <w:rPr>
          <w:rFonts w:cs="Times New Roman"/>
          <w:sz w:val="24"/>
          <w:szCs w:val="24"/>
        </w:rPr>
        <w:t>процесса обработки</w:t>
      </w:r>
      <w:r w:rsidR="004961B4" w:rsidRPr="00BB4978">
        <w:rPr>
          <w:rFonts w:cs="Times New Roman"/>
          <w:sz w:val="24"/>
          <w:szCs w:val="24"/>
        </w:rPr>
        <w:t xml:space="preserve"> позволяет провести часть необходимых </w:t>
      </w:r>
      <w:proofErr w:type="gramStart"/>
      <w:r w:rsidR="004961B4" w:rsidRPr="00BB4978">
        <w:rPr>
          <w:rFonts w:cs="Times New Roman"/>
          <w:sz w:val="24"/>
          <w:szCs w:val="24"/>
        </w:rPr>
        <w:t>исследований</w:t>
      </w:r>
      <w:proofErr w:type="gramEnd"/>
      <w:r w:rsidR="004961B4" w:rsidRPr="00BB4978">
        <w:rPr>
          <w:rFonts w:cs="Times New Roman"/>
          <w:sz w:val="24"/>
          <w:szCs w:val="24"/>
        </w:rPr>
        <w:t xml:space="preserve"> в виртуальной среде сократив до минимума количество требуемых реальных экспериментов, а также оптимизировать конструкторско-технологических параметры.</w:t>
      </w:r>
    </w:p>
    <w:p w:rsidR="00B62987" w:rsidRPr="00BB4978" w:rsidRDefault="00666140" w:rsidP="00BB4978">
      <w:pPr>
        <w:spacing w:line="240" w:lineRule="auto"/>
        <w:rPr>
          <w:rFonts w:cs="Times New Roman"/>
          <w:sz w:val="24"/>
          <w:szCs w:val="24"/>
        </w:rPr>
      </w:pPr>
      <w:r w:rsidRPr="00BB4978">
        <w:rPr>
          <w:rFonts w:cs="Times New Roman"/>
          <w:sz w:val="24"/>
          <w:szCs w:val="24"/>
        </w:rPr>
        <w:t>Выделяются несколько типов моделирования процессов обработки [</w:t>
      </w:r>
      <w:r w:rsidR="00AA75A1" w:rsidRPr="00BB4978">
        <w:rPr>
          <w:rFonts w:cs="Times New Roman"/>
          <w:sz w:val="24"/>
          <w:szCs w:val="24"/>
        </w:rPr>
        <w:fldChar w:fldCharType="begin"/>
      </w:r>
      <w:r w:rsidR="00AA75A1" w:rsidRPr="00BB4978">
        <w:rPr>
          <w:rFonts w:cs="Times New Roman"/>
          <w:sz w:val="24"/>
          <w:szCs w:val="24"/>
        </w:rPr>
        <w:instrText xml:space="preserve"> REF _Ref522863006 \r \h </w:instrText>
      </w:r>
      <w:r w:rsidR="00BB4978" w:rsidRPr="00BB4978">
        <w:rPr>
          <w:rFonts w:cs="Times New Roman"/>
          <w:sz w:val="24"/>
          <w:szCs w:val="24"/>
        </w:rPr>
        <w:instrText xml:space="preserve"> \* MERGEFORMAT </w:instrText>
      </w:r>
      <w:r w:rsidR="00AA75A1" w:rsidRPr="00BB4978">
        <w:rPr>
          <w:rFonts w:cs="Times New Roman"/>
          <w:sz w:val="24"/>
          <w:szCs w:val="24"/>
        </w:rPr>
      </w:r>
      <w:r w:rsidR="00AA75A1" w:rsidRPr="00BB4978">
        <w:rPr>
          <w:rFonts w:cs="Times New Roman"/>
          <w:sz w:val="24"/>
          <w:szCs w:val="24"/>
        </w:rPr>
        <w:fldChar w:fldCharType="separate"/>
      </w:r>
      <w:r w:rsidR="00AA75A1" w:rsidRPr="00BB4978">
        <w:rPr>
          <w:rFonts w:cs="Times New Roman"/>
          <w:sz w:val="24"/>
          <w:szCs w:val="24"/>
        </w:rPr>
        <w:t>4</w:t>
      </w:r>
      <w:r w:rsidR="00AA75A1" w:rsidRPr="00BB4978">
        <w:rPr>
          <w:rFonts w:cs="Times New Roman"/>
          <w:sz w:val="24"/>
          <w:szCs w:val="24"/>
        </w:rPr>
        <w:fldChar w:fldCharType="end"/>
      </w:r>
      <w:r w:rsidRPr="00BB4978">
        <w:rPr>
          <w:rFonts w:cs="Times New Roman"/>
          <w:sz w:val="24"/>
          <w:szCs w:val="24"/>
        </w:rPr>
        <w:t xml:space="preserve">]: </w:t>
      </w:r>
      <w:proofErr w:type="gramStart"/>
      <w:r w:rsidRPr="00BB4978">
        <w:rPr>
          <w:rFonts w:cs="Times New Roman"/>
          <w:sz w:val="24"/>
          <w:szCs w:val="24"/>
        </w:rPr>
        <w:t>аналитический</w:t>
      </w:r>
      <w:proofErr w:type="gramEnd"/>
      <w:r w:rsidRPr="00BB4978">
        <w:rPr>
          <w:rFonts w:cs="Times New Roman"/>
          <w:sz w:val="24"/>
          <w:szCs w:val="24"/>
        </w:rPr>
        <w:t>, имитационный, эмпирический и численный.</w:t>
      </w:r>
      <w:r w:rsidR="004961B4" w:rsidRPr="00BB4978">
        <w:rPr>
          <w:rFonts w:cs="Times New Roman"/>
          <w:sz w:val="24"/>
          <w:szCs w:val="24"/>
        </w:rPr>
        <w:t xml:space="preserve"> </w:t>
      </w:r>
      <w:r w:rsidRPr="00BB4978">
        <w:rPr>
          <w:rFonts w:cs="Times New Roman"/>
          <w:sz w:val="24"/>
          <w:szCs w:val="24"/>
        </w:rPr>
        <w:t>Применение современного программного обеспечения</w:t>
      </w:r>
      <w:r w:rsidR="005954F2">
        <w:rPr>
          <w:rFonts w:cs="Times New Roman"/>
          <w:sz w:val="24"/>
          <w:szCs w:val="24"/>
        </w:rPr>
        <w:t>,</w:t>
      </w:r>
      <w:r w:rsidRPr="00BB4978">
        <w:rPr>
          <w:rFonts w:cs="Times New Roman"/>
          <w:sz w:val="24"/>
          <w:szCs w:val="24"/>
        </w:rPr>
        <w:t xml:space="preserve"> основанного на использовании методов численного </w:t>
      </w:r>
      <w:r w:rsidRPr="00BB4978">
        <w:rPr>
          <w:rFonts w:cs="Times New Roman"/>
          <w:sz w:val="24"/>
          <w:szCs w:val="24"/>
        </w:rPr>
        <w:lastRenderedPageBreak/>
        <w:t>моделирования</w:t>
      </w:r>
      <w:r w:rsidR="005954F2">
        <w:rPr>
          <w:rFonts w:cs="Times New Roman"/>
          <w:sz w:val="24"/>
          <w:szCs w:val="24"/>
        </w:rPr>
        <w:t>,</w:t>
      </w:r>
      <w:r w:rsidRPr="00BB4978">
        <w:rPr>
          <w:rFonts w:cs="Times New Roman"/>
          <w:sz w:val="24"/>
          <w:szCs w:val="24"/>
        </w:rPr>
        <w:t xml:space="preserve"> открывает широкие возможности для внедрения </w:t>
      </w:r>
      <w:r w:rsidR="00B62987" w:rsidRPr="00BB4978">
        <w:rPr>
          <w:rFonts w:cs="Times New Roman"/>
          <w:sz w:val="24"/>
          <w:szCs w:val="24"/>
        </w:rPr>
        <w:t>численных</w:t>
      </w:r>
      <w:r w:rsidRPr="00BB4978">
        <w:rPr>
          <w:rFonts w:cs="Times New Roman"/>
          <w:sz w:val="24"/>
          <w:szCs w:val="24"/>
        </w:rPr>
        <w:t xml:space="preserve"> методов исследований в р</w:t>
      </w:r>
      <w:r w:rsidR="00AA75A1" w:rsidRPr="00BB4978">
        <w:rPr>
          <w:rFonts w:cs="Times New Roman"/>
          <w:sz w:val="24"/>
          <w:szCs w:val="24"/>
        </w:rPr>
        <w:t>аботу конструкторско-технологичес</w:t>
      </w:r>
      <w:r w:rsidRPr="00BB4978">
        <w:rPr>
          <w:rFonts w:cs="Times New Roman"/>
          <w:sz w:val="24"/>
          <w:szCs w:val="24"/>
        </w:rPr>
        <w:t>ких отделов</w:t>
      </w:r>
      <w:r w:rsidR="00AA75A1" w:rsidRPr="00BB4978">
        <w:rPr>
          <w:rFonts w:cs="Times New Roman"/>
          <w:sz w:val="24"/>
          <w:szCs w:val="24"/>
        </w:rPr>
        <w:t xml:space="preserve"> машиностроительных предприятий.</w:t>
      </w:r>
      <w:r w:rsidRPr="00BB4978">
        <w:rPr>
          <w:rFonts w:cs="Times New Roman"/>
          <w:sz w:val="24"/>
          <w:szCs w:val="24"/>
        </w:rPr>
        <w:t xml:space="preserve"> </w:t>
      </w:r>
      <w:r w:rsidR="00AA75A1" w:rsidRPr="00BB4978">
        <w:rPr>
          <w:rFonts w:cs="Times New Roman"/>
          <w:sz w:val="24"/>
          <w:szCs w:val="24"/>
        </w:rPr>
        <w:t xml:space="preserve">Данное программное обеспечение </w:t>
      </w:r>
      <w:r w:rsidR="00B62987" w:rsidRPr="00BB4978">
        <w:rPr>
          <w:rFonts w:cs="Times New Roman"/>
          <w:sz w:val="24"/>
          <w:szCs w:val="24"/>
        </w:rPr>
        <w:t xml:space="preserve">универсально, с его помощью </w:t>
      </w:r>
      <w:r w:rsidRPr="00BB4978">
        <w:rPr>
          <w:rFonts w:cs="Times New Roman"/>
          <w:sz w:val="24"/>
          <w:szCs w:val="24"/>
        </w:rPr>
        <w:t xml:space="preserve">можно моделировать различные </w:t>
      </w:r>
      <w:r w:rsidR="00B62987" w:rsidRPr="00BB4978">
        <w:rPr>
          <w:rFonts w:cs="Times New Roman"/>
          <w:sz w:val="24"/>
          <w:szCs w:val="24"/>
        </w:rPr>
        <w:t>технологические процессы.</w:t>
      </w:r>
      <w:r w:rsidRPr="00BB4978">
        <w:rPr>
          <w:rFonts w:cs="Times New Roman"/>
          <w:sz w:val="24"/>
          <w:szCs w:val="24"/>
        </w:rPr>
        <w:t xml:space="preserve"> </w:t>
      </w:r>
      <w:r w:rsidR="00B62987" w:rsidRPr="00BB4978">
        <w:rPr>
          <w:rFonts w:cs="Times New Roman"/>
          <w:sz w:val="24"/>
          <w:szCs w:val="24"/>
        </w:rPr>
        <w:t>Кроме того, для его использования не требуется высшая квалификация</w:t>
      </w:r>
      <w:r w:rsidRPr="00BB4978">
        <w:rPr>
          <w:rFonts w:cs="Times New Roman"/>
          <w:sz w:val="24"/>
          <w:szCs w:val="24"/>
        </w:rPr>
        <w:t xml:space="preserve"> </w:t>
      </w:r>
      <w:r w:rsidR="00B62987" w:rsidRPr="00BB4978">
        <w:rPr>
          <w:rFonts w:cs="Times New Roman"/>
          <w:sz w:val="24"/>
          <w:szCs w:val="24"/>
        </w:rPr>
        <w:t>исполнителей</w:t>
      </w:r>
      <w:r w:rsidR="00CE53F9" w:rsidRPr="00BB4978">
        <w:rPr>
          <w:rFonts w:cs="Times New Roman"/>
          <w:sz w:val="24"/>
          <w:szCs w:val="24"/>
        </w:rPr>
        <w:t xml:space="preserve">. </w:t>
      </w:r>
    </w:p>
    <w:p w:rsidR="00666140" w:rsidRPr="00BB4978" w:rsidRDefault="00B62987" w:rsidP="00BB4978">
      <w:pPr>
        <w:spacing w:line="240" w:lineRule="auto"/>
        <w:rPr>
          <w:rFonts w:cs="Times New Roman"/>
          <w:sz w:val="24"/>
          <w:szCs w:val="24"/>
        </w:rPr>
      </w:pPr>
      <w:r w:rsidRPr="00BB4978">
        <w:rPr>
          <w:rFonts w:cs="Times New Roman"/>
          <w:sz w:val="24"/>
          <w:szCs w:val="24"/>
        </w:rPr>
        <w:t>Опубликовано</w:t>
      </w:r>
      <w:r w:rsidR="00CE53F9" w:rsidRPr="00BB4978">
        <w:rPr>
          <w:rFonts w:cs="Times New Roman"/>
          <w:sz w:val="24"/>
          <w:szCs w:val="24"/>
        </w:rPr>
        <w:t xml:space="preserve"> множество работ по исследованию процессов резания численными методами</w:t>
      </w:r>
      <w:r w:rsidRPr="00BB4978">
        <w:rPr>
          <w:rFonts w:cs="Times New Roman"/>
          <w:sz w:val="24"/>
          <w:szCs w:val="24"/>
        </w:rPr>
        <w:t xml:space="preserve"> в платных программных средах</w:t>
      </w:r>
      <w:r w:rsidR="00CE53F9" w:rsidRPr="00BB4978">
        <w:rPr>
          <w:rFonts w:cs="Times New Roman"/>
          <w:sz w:val="24"/>
          <w:szCs w:val="24"/>
        </w:rPr>
        <w:t>, исследователи получают</w:t>
      </w:r>
      <w:r w:rsidRPr="00BB4978">
        <w:rPr>
          <w:rFonts w:cs="Times New Roman"/>
          <w:sz w:val="24"/>
          <w:szCs w:val="24"/>
        </w:rPr>
        <w:t xml:space="preserve"> достоверные результаты и внедря</w:t>
      </w:r>
      <w:r w:rsidR="00CE53F9" w:rsidRPr="00BB4978">
        <w:rPr>
          <w:rFonts w:cs="Times New Roman"/>
          <w:sz w:val="24"/>
          <w:szCs w:val="24"/>
        </w:rPr>
        <w:t>ют</w:t>
      </w:r>
      <w:r w:rsidRPr="00BB4978">
        <w:rPr>
          <w:rFonts w:cs="Times New Roman"/>
          <w:sz w:val="24"/>
          <w:szCs w:val="24"/>
        </w:rPr>
        <w:t xml:space="preserve"> их</w:t>
      </w:r>
      <w:r w:rsidR="00CE53F9" w:rsidRPr="00BB4978">
        <w:rPr>
          <w:rFonts w:cs="Times New Roman"/>
          <w:sz w:val="24"/>
          <w:szCs w:val="24"/>
        </w:rPr>
        <w:t xml:space="preserve"> результаты в практику, однако работ</w:t>
      </w:r>
      <w:r w:rsidR="005954F2">
        <w:rPr>
          <w:rFonts w:cs="Times New Roman"/>
          <w:sz w:val="24"/>
          <w:szCs w:val="24"/>
        </w:rPr>
        <w:t>,</w:t>
      </w:r>
      <w:r w:rsidR="00CE53F9" w:rsidRPr="00BB4978">
        <w:rPr>
          <w:rFonts w:cs="Times New Roman"/>
          <w:sz w:val="24"/>
          <w:szCs w:val="24"/>
        </w:rPr>
        <w:t xml:space="preserve"> </w:t>
      </w:r>
      <w:r w:rsidRPr="00BB4978">
        <w:rPr>
          <w:rFonts w:cs="Times New Roman"/>
          <w:sz w:val="24"/>
          <w:szCs w:val="24"/>
        </w:rPr>
        <w:t>посвященных обработке</w:t>
      </w:r>
      <w:r w:rsidR="00CE53F9" w:rsidRPr="00BB4978">
        <w:rPr>
          <w:rFonts w:cs="Times New Roman"/>
          <w:sz w:val="24"/>
          <w:szCs w:val="24"/>
        </w:rPr>
        <w:t xml:space="preserve"> зубчатых колес</w:t>
      </w:r>
      <w:r w:rsidR="005954F2">
        <w:rPr>
          <w:rFonts w:cs="Times New Roman"/>
          <w:sz w:val="24"/>
          <w:szCs w:val="24"/>
        </w:rPr>
        <w:t>,</w:t>
      </w:r>
      <w:r w:rsidR="00CE53F9" w:rsidRPr="00BB4978">
        <w:rPr>
          <w:rFonts w:cs="Times New Roman"/>
          <w:sz w:val="24"/>
          <w:szCs w:val="24"/>
        </w:rPr>
        <w:t xml:space="preserve"> значительно меньше, можно выделить </w:t>
      </w:r>
      <w:r w:rsidRPr="00BB4978">
        <w:rPr>
          <w:rFonts w:cs="Times New Roman"/>
          <w:sz w:val="24"/>
          <w:szCs w:val="24"/>
        </w:rPr>
        <w:t>исследования</w:t>
      </w:r>
      <w:r w:rsidR="00CE53F9" w:rsidRPr="00BB4978">
        <w:rPr>
          <w:rFonts w:cs="Times New Roman"/>
          <w:sz w:val="24"/>
          <w:szCs w:val="24"/>
        </w:rPr>
        <w:t xml:space="preserve"> групп </w:t>
      </w:r>
      <w:r w:rsidR="00B93D19" w:rsidRPr="00BB4978">
        <w:rPr>
          <w:rFonts w:cs="Times New Roman"/>
          <w:sz w:val="24"/>
          <w:szCs w:val="24"/>
        </w:rPr>
        <w:t xml:space="preserve">Ф. </w:t>
      </w:r>
      <w:r w:rsidR="00CE53F9" w:rsidRPr="00BB4978">
        <w:rPr>
          <w:rFonts w:cs="Times New Roman"/>
          <w:sz w:val="24"/>
          <w:szCs w:val="24"/>
        </w:rPr>
        <w:t xml:space="preserve">Клоке и </w:t>
      </w:r>
      <w:r w:rsidR="00B93D19" w:rsidRPr="00BB4978">
        <w:rPr>
          <w:rFonts w:cs="Times New Roman"/>
          <w:sz w:val="24"/>
          <w:szCs w:val="24"/>
        </w:rPr>
        <w:t xml:space="preserve">К.Д. </w:t>
      </w:r>
      <w:proofErr w:type="spellStart"/>
      <w:r w:rsidR="00CE53F9" w:rsidRPr="00BB4978">
        <w:rPr>
          <w:rFonts w:cs="Times New Roman"/>
          <w:sz w:val="24"/>
          <w:szCs w:val="24"/>
        </w:rPr>
        <w:t>Бузакиса</w:t>
      </w:r>
      <w:proofErr w:type="spellEnd"/>
      <w:r w:rsidR="00CE53F9" w:rsidRPr="00BB4978">
        <w:rPr>
          <w:rFonts w:cs="Times New Roman"/>
          <w:sz w:val="24"/>
          <w:szCs w:val="24"/>
        </w:rPr>
        <w:t xml:space="preserve"> [</w:t>
      </w:r>
      <w:r w:rsidR="00B93D19" w:rsidRPr="00BB4978">
        <w:rPr>
          <w:rFonts w:cs="Times New Roman"/>
          <w:sz w:val="24"/>
          <w:szCs w:val="24"/>
        </w:rPr>
        <w:fldChar w:fldCharType="begin"/>
      </w:r>
      <w:r w:rsidR="00B93D19" w:rsidRPr="00BB4978">
        <w:rPr>
          <w:rFonts w:cs="Times New Roman"/>
          <w:sz w:val="24"/>
          <w:szCs w:val="24"/>
        </w:rPr>
        <w:instrText xml:space="preserve"> REF _Ref522867959 \r \h </w:instrText>
      </w:r>
      <w:r w:rsidR="00BB4978" w:rsidRPr="00BB4978">
        <w:rPr>
          <w:rFonts w:cs="Times New Roman"/>
          <w:sz w:val="24"/>
          <w:szCs w:val="24"/>
        </w:rPr>
        <w:instrText xml:space="preserve"> \* MERGEFORMAT </w:instrText>
      </w:r>
      <w:r w:rsidR="00B93D19" w:rsidRPr="00BB4978">
        <w:rPr>
          <w:rFonts w:cs="Times New Roman"/>
          <w:sz w:val="24"/>
          <w:szCs w:val="24"/>
        </w:rPr>
      </w:r>
      <w:r w:rsidR="00B93D19" w:rsidRPr="00BB4978">
        <w:rPr>
          <w:rFonts w:cs="Times New Roman"/>
          <w:sz w:val="24"/>
          <w:szCs w:val="24"/>
        </w:rPr>
        <w:fldChar w:fldCharType="separate"/>
      </w:r>
      <w:r w:rsidR="00B93D19" w:rsidRPr="00BB4978">
        <w:rPr>
          <w:rFonts w:cs="Times New Roman"/>
          <w:sz w:val="24"/>
          <w:szCs w:val="24"/>
        </w:rPr>
        <w:t>5</w:t>
      </w:r>
      <w:r w:rsidR="00B93D19" w:rsidRPr="00BB4978">
        <w:rPr>
          <w:rFonts w:cs="Times New Roman"/>
          <w:sz w:val="24"/>
          <w:szCs w:val="24"/>
        </w:rPr>
        <w:fldChar w:fldCharType="end"/>
      </w:r>
      <w:r w:rsidR="00B93D19" w:rsidRPr="00BB4978">
        <w:rPr>
          <w:rFonts w:cs="Times New Roman"/>
          <w:sz w:val="24"/>
          <w:szCs w:val="24"/>
        </w:rPr>
        <w:t xml:space="preserve">, </w:t>
      </w:r>
      <w:r w:rsidR="00B93D19" w:rsidRPr="00BB4978">
        <w:rPr>
          <w:rFonts w:cs="Times New Roman"/>
          <w:sz w:val="24"/>
          <w:szCs w:val="24"/>
        </w:rPr>
        <w:fldChar w:fldCharType="begin"/>
      </w:r>
      <w:r w:rsidR="00B93D19" w:rsidRPr="00BB4978">
        <w:rPr>
          <w:rFonts w:cs="Times New Roman"/>
          <w:sz w:val="24"/>
          <w:szCs w:val="24"/>
        </w:rPr>
        <w:instrText xml:space="preserve"> REF _Ref522868040 \r \h </w:instrText>
      </w:r>
      <w:r w:rsidR="00BB4978" w:rsidRPr="00BB4978">
        <w:rPr>
          <w:rFonts w:cs="Times New Roman"/>
          <w:sz w:val="24"/>
          <w:szCs w:val="24"/>
        </w:rPr>
        <w:instrText xml:space="preserve"> \* MERGEFORMAT </w:instrText>
      </w:r>
      <w:r w:rsidR="00B93D19" w:rsidRPr="00BB4978">
        <w:rPr>
          <w:rFonts w:cs="Times New Roman"/>
          <w:sz w:val="24"/>
          <w:szCs w:val="24"/>
        </w:rPr>
      </w:r>
      <w:r w:rsidR="00B93D19" w:rsidRPr="00BB4978">
        <w:rPr>
          <w:rFonts w:cs="Times New Roman"/>
          <w:sz w:val="24"/>
          <w:szCs w:val="24"/>
        </w:rPr>
        <w:fldChar w:fldCharType="separate"/>
      </w:r>
      <w:r w:rsidR="00B93D19" w:rsidRPr="00BB4978">
        <w:rPr>
          <w:rFonts w:cs="Times New Roman"/>
          <w:sz w:val="24"/>
          <w:szCs w:val="24"/>
        </w:rPr>
        <w:t>6</w:t>
      </w:r>
      <w:r w:rsidR="00B93D19" w:rsidRPr="00BB4978">
        <w:rPr>
          <w:rFonts w:cs="Times New Roman"/>
          <w:sz w:val="24"/>
          <w:szCs w:val="24"/>
        </w:rPr>
        <w:fldChar w:fldCharType="end"/>
      </w:r>
      <w:r w:rsidR="00CE53F9" w:rsidRPr="00BB4978">
        <w:rPr>
          <w:rFonts w:cs="Times New Roman"/>
          <w:sz w:val="24"/>
          <w:szCs w:val="24"/>
        </w:rPr>
        <w:t>]</w:t>
      </w:r>
      <w:r w:rsidR="00B93D19" w:rsidRPr="00BB4978">
        <w:rPr>
          <w:rFonts w:cs="Times New Roman"/>
          <w:sz w:val="24"/>
          <w:szCs w:val="24"/>
        </w:rPr>
        <w:t>.</w:t>
      </w:r>
    </w:p>
    <w:p w:rsidR="003F529E" w:rsidRPr="00BB4978" w:rsidRDefault="00CE53F9" w:rsidP="00BB4978">
      <w:pPr>
        <w:spacing w:line="240" w:lineRule="auto"/>
        <w:rPr>
          <w:rFonts w:cs="Times New Roman"/>
          <w:sz w:val="24"/>
          <w:szCs w:val="24"/>
        </w:rPr>
      </w:pPr>
      <w:r w:rsidRPr="00BB4978">
        <w:rPr>
          <w:rFonts w:cs="Times New Roman"/>
          <w:sz w:val="24"/>
          <w:szCs w:val="24"/>
        </w:rPr>
        <w:t xml:space="preserve">При условии, что зубчатые </w:t>
      </w:r>
      <w:r w:rsidR="00866015" w:rsidRPr="00BB4978">
        <w:rPr>
          <w:rFonts w:cs="Times New Roman"/>
          <w:sz w:val="24"/>
          <w:szCs w:val="24"/>
        </w:rPr>
        <w:t>передачи это</w:t>
      </w:r>
      <w:r w:rsidRPr="00BB4978">
        <w:rPr>
          <w:rFonts w:cs="Times New Roman"/>
          <w:sz w:val="24"/>
          <w:szCs w:val="24"/>
        </w:rPr>
        <w:t xml:space="preserve"> наиболее ответственные </w:t>
      </w:r>
      <w:r w:rsidR="00866015" w:rsidRPr="00BB4978">
        <w:rPr>
          <w:rFonts w:cs="Times New Roman"/>
          <w:sz w:val="24"/>
          <w:szCs w:val="24"/>
        </w:rPr>
        <w:t>узлы</w:t>
      </w:r>
      <w:r w:rsidRPr="00BB4978">
        <w:rPr>
          <w:rFonts w:cs="Times New Roman"/>
          <w:sz w:val="24"/>
          <w:szCs w:val="24"/>
        </w:rPr>
        <w:t xml:space="preserve"> машин и к ним предъявляются строгие требования качества, а время обработки зубчатого венца может занимать до 70% осн</w:t>
      </w:r>
      <w:r w:rsidR="00866015" w:rsidRPr="00BB4978">
        <w:rPr>
          <w:rFonts w:cs="Times New Roman"/>
          <w:sz w:val="24"/>
          <w:szCs w:val="24"/>
        </w:rPr>
        <w:t>овного времени обработки детали, с</w:t>
      </w:r>
      <w:r w:rsidRPr="00BB4978">
        <w:rPr>
          <w:rFonts w:cs="Times New Roman"/>
          <w:sz w:val="24"/>
          <w:szCs w:val="24"/>
        </w:rPr>
        <w:t xml:space="preserve">вязать небольшое количество работ посвященных </w:t>
      </w:r>
      <w:r w:rsidR="00866015" w:rsidRPr="00BB4978">
        <w:rPr>
          <w:rFonts w:cs="Times New Roman"/>
          <w:sz w:val="24"/>
          <w:szCs w:val="24"/>
        </w:rPr>
        <w:t>технологии изготовления зубчатых</w:t>
      </w:r>
      <w:r w:rsidRPr="00BB4978">
        <w:rPr>
          <w:rFonts w:cs="Times New Roman"/>
          <w:sz w:val="24"/>
          <w:szCs w:val="24"/>
        </w:rPr>
        <w:t xml:space="preserve"> заце</w:t>
      </w:r>
      <w:r w:rsidR="00866015" w:rsidRPr="00BB4978">
        <w:rPr>
          <w:rFonts w:cs="Times New Roman"/>
          <w:sz w:val="24"/>
          <w:szCs w:val="24"/>
        </w:rPr>
        <w:t>плений</w:t>
      </w:r>
      <w:r w:rsidRPr="00BB4978">
        <w:rPr>
          <w:rFonts w:cs="Times New Roman"/>
          <w:sz w:val="24"/>
          <w:szCs w:val="24"/>
        </w:rPr>
        <w:t xml:space="preserve"> с неак</w:t>
      </w:r>
      <w:r w:rsidR="00866015" w:rsidRPr="00BB4978">
        <w:rPr>
          <w:rFonts w:cs="Times New Roman"/>
          <w:sz w:val="24"/>
          <w:szCs w:val="24"/>
        </w:rPr>
        <w:t>туальностью данной темы для производства нельзя.</w:t>
      </w:r>
      <w:r w:rsidR="00E12794" w:rsidRPr="00BB4978">
        <w:rPr>
          <w:rFonts w:cs="Times New Roman"/>
          <w:sz w:val="24"/>
          <w:szCs w:val="24"/>
        </w:rPr>
        <w:t xml:space="preserve"> Мы связываем низкую степень использования готовых программных сред для исследования процессов обработки зубчатых колес </w:t>
      </w:r>
      <w:r w:rsidRPr="00BB4978">
        <w:rPr>
          <w:rFonts w:cs="Times New Roman"/>
          <w:sz w:val="24"/>
          <w:szCs w:val="24"/>
        </w:rPr>
        <w:t>со сложнос</w:t>
      </w:r>
      <w:r w:rsidR="00E12794" w:rsidRPr="00BB4978">
        <w:rPr>
          <w:rFonts w:cs="Times New Roman"/>
          <w:sz w:val="24"/>
          <w:szCs w:val="24"/>
        </w:rPr>
        <w:t>т</w:t>
      </w:r>
      <w:r w:rsidRPr="00BB4978">
        <w:rPr>
          <w:rFonts w:cs="Times New Roman"/>
          <w:sz w:val="24"/>
          <w:szCs w:val="24"/>
        </w:rPr>
        <w:t xml:space="preserve">ью моделирования </w:t>
      </w:r>
      <w:r w:rsidR="00E12794" w:rsidRPr="00BB4978">
        <w:rPr>
          <w:rFonts w:cs="Times New Roman"/>
          <w:sz w:val="24"/>
          <w:szCs w:val="24"/>
        </w:rPr>
        <w:t>данных процессов.</w:t>
      </w:r>
      <w:r w:rsidR="00D3284B" w:rsidRPr="00BB4978">
        <w:rPr>
          <w:rFonts w:cs="Times New Roman"/>
          <w:sz w:val="24"/>
          <w:szCs w:val="24"/>
        </w:rPr>
        <w:t xml:space="preserve"> </w:t>
      </w:r>
      <w:r w:rsidR="00E12794" w:rsidRPr="00BB4978">
        <w:rPr>
          <w:rFonts w:cs="Times New Roman"/>
          <w:sz w:val="24"/>
          <w:szCs w:val="24"/>
        </w:rPr>
        <w:t>Необходимость моделирования сложной кинематики</w:t>
      </w:r>
      <w:r w:rsidR="00D3284B" w:rsidRPr="00BB4978">
        <w:rPr>
          <w:rFonts w:cs="Times New Roman"/>
          <w:sz w:val="24"/>
          <w:szCs w:val="24"/>
        </w:rPr>
        <w:t xml:space="preserve"> </w:t>
      </w:r>
      <w:r w:rsidR="00E12794" w:rsidRPr="00BB4978">
        <w:rPr>
          <w:rFonts w:cs="Times New Roman"/>
          <w:sz w:val="24"/>
          <w:szCs w:val="24"/>
        </w:rPr>
        <w:t>и работы</w:t>
      </w:r>
      <w:r w:rsidR="003F529E" w:rsidRPr="00BB4978">
        <w:rPr>
          <w:rFonts w:cs="Times New Roman"/>
          <w:sz w:val="24"/>
          <w:szCs w:val="24"/>
        </w:rPr>
        <w:t xml:space="preserve"> сразу несколько лезвий </w:t>
      </w:r>
      <w:r w:rsidR="00E12794" w:rsidRPr="00BB4978">
        <w:rPr>
          <w:rFonts w:cs="Times New Roman"/>
          <w:sz w:val="24"/>
          <w:szCs w:val="24"/>
        </w:rPr>
        <w:t xml:space="preserve">инструмента </w:t>
      </w:r>
      <w:r w:rsidR="003F529E" w:rsidRPr="00BB4978">
        <w:rPr>
          <w:rFonts w:cs="Times New Roman"/>
          <w:sz w:val="24"/>
          <w:szCs w:val="24"/>
        </w:rPr>
        <w:t xml:space="preserve">приводит </w:t>
      </w:r>
      <w:r w:rsidR="00E12794" w:rsidRPr="00BB4978">
        <w:rPr>
          <w:rFonts w:cs="Times New Roman"/>
          <w:sz w:val="24"/>
          <w:szCs w:val="24"/>
        </w:rPr>
        <w:t xml:space="preserve">к </w:t>
      </w:r>
      <w:r w:rsidR="003F529E" w:rsidRPr="00BB4978">
        <w:rPr>
          <w:rFonts w:cs="Times New Roman"/>
          <w:sz w:val="24"/>
          <w:szCs w:val="24"/>
        </w:rPr>
        <w:t>возрастанию требований к квалификации сотрудников</w:t>
      </w:r>
      <w:r w:rsidR="00E12794" w:rsidRPr="00BB4978">
        <w:rPr>
          <w:rFonts w:cs="Times New Roman"/>
          <w:sz w:val="24"/>
          <w:szCs w:val="24"/>
        </w:rPr>
        <w:t xml:space="preserve"> </w:t>
      </w:r>
      <w:r w:rsidR="003F529E" w:rsidRPr="00BB4978">
        <w:rPr>
          <w:rFonts w:cs="Times New Roman"/>
          <w:sz w:val="24"/>
          <w:szCs w:val="24"/>
        </w:rPr>
        <w:t xml:space="preserve">и к вычислительным мощностям, а также </w:t>
      </w:r>
      <w:r w:rsidR="00E12794" w:rsidRPr="00BB4978">
        <w:rPr>
          <w:rFonts w:cs="Times New Roman"/>
          <w:sz w:val="24"/>
          <w:szCs w:val="24"/>
        </w:rPr>
        <w:t>увеличению</w:t>
      </w:r>
      <w:r w:rsidR="003F529E" w:rsidRPr="00BB4978">
        <w:rPr>
          <w:rFonts w:cs="Times New Roman"/>
          <w:sz w:val="24"/>
          <w:szCs w:val="24"/>
        </w:rPr>
        <w:t xml:space="preserve"> срока проведения </w:t>
      </w:r>
      <w:r w:rsidR="00DB3908" w:rsidRPr="00BB4978">
        <w:rPr>
          <w:rFonts w:cs="Times New Roman"/>
          <w:sz w:val="24"/>
          <w:szCs w:val="24"/>
        </w:rPr>
        <w:t xml:space="preserve">численного </w:t>
      </w:r>
      <w:r w:rsidR="003F529E" w:rsidRPr="00BB4978">
        <w:rPr>
          <w:rFonts w:cs="Times New Roman"/>
          <w:sz w:val="24"/>
          <w:szCs w:val="24"/>
        </w:rPr>
        <w:t>эксперимента.</w:t>
      </w:r>
    </w:p>
    <w:p w:rsidR="003F529E" w:rsidRPr="00BB4978" w:rsidRDefault="00F53FBA" w:rsidP="00BB4978">
      <w:pPr>
        <w:spacing w:line="240" w:lineRule="auto"/>
        <w:rPr>
          <w:rFonts w:cs="Times New Roman"/>
          <w:sz w:val="24"/>
          <w:szCs w:val="24"/>
        </w:rPr>
      </w:pPr>
      <w:r w:rsidRPr="00BB4978">
        <w:rPr>
          <w:rFonts w:cs="Times New Roman"/>
          <w:sz w:val="24"/>
          <w:szCs w:val="24"/>
        </w:rPr>
        <w:t xml:space="preserve">Для </w:t>
      </w:r>
      <w:r w:rsidR="00BF4583" w:rsidRPr="00BB4978">
        <w:rPr>
          <w:rFonts w:cs="Times New Roman"/>
          <w:sz w:val="24"/>
          <w:szCs w:val="24"/>
        </w:rPr>
        <w:t>преодоления возникающих сложностей коллективом авторов</w:t>
      </w:r>
      <w:r w:rsidRPr="00BB4978">
        <w:rPr>
          <w:rFonts w:cs="Times New Roman"/>
          <w:sz w:val="24"/>
          <w:szCs w:val="24"/>
        </w:rPr>
        <w:t xml:space="preserve"> предложен аналитико-численный</w:t>
      </w:r>
      <w:r w:rsidR="00BF4583" w:rsidRPr="00BB4978">
        <w:rPr>
          <w:rFonts w:cs="Times New Roman"/>
          <w:sz w:val="24"/>
          <w:szCs w:val="24"/>
        </w:rPr>
        <w:t xml:space="preserve"> подход к моделированию процессов</w:t>
      </w:r>
      <w:r w:rsidRPr="00BB4978">
        <w:rPr>
          <w:rFonts w:cs="Times New Roman"/>
          <w:sz w:val="24"/>
          <w:szCs w:val="24"/>
        </w:rPr>
        <w:t xml:space="preserve"> обработки зубчатых колес.</w:t>
      </w:r>
      <w:r w:rsidR="00BF4583" w:rsidRPr="00BB4978">
        <w:rPr>
          <w:rFonts w:cs="Times New Roman"/>
          <w:sz w:val="24"/>
          <w:szCs w:val="24"/>
        </w:rPr>
        <w:t xml:space="preserve"> Данный подход может быть использован для решения задач моделирования обработки зубчатых колес стандартного </w:t>
      </w:r>
      <w:proofErr w:type="spellStart"/>
      <w:r w:rsidR="00BF4583" w:rsidRPr="00BB4978">
        <w:rPr>
          <w:rFonts w:cs="Times New Roman"/>
          <w:sz w:val="24"/>
          <w:szCs w:val="24"/>
        </w:rPr>
        <w:t>эвольвентного</w:t>
      </w:r>
      <w:proofErr w:type="spellEnd"/>
      <w:r w:rsidR="00BF4583" w:rsidRPr="00BB4978">
        <w:rPr>
          <w:rFonts w:cs="Times New Roman"/>
          <w:sz w:val="24"/>
          <w:szCs w:val="24"/>
        </w:rPr>
        <w:t xml:space="preserve"> и специального </w:t>
      </w:r>
      <w:proofErr w:type="spellStart"/>
      <w:r w:rsidR="00BF4583" w:rsidRPr="00BB4978">
        <w:rPr>
          <w:rFonts w:cs="Times New Roman"/>
          <w:sz w:val="24"/>
          <w:szCs w:val="24"/>
        </w:rPr>
        <w:t>неэвольвентного</w:t>
      </w:r>
      <w:proofErr w:type="spellEnd"/>
      <w:r w:rsidR="00BF4583" w:rsidRPr="00BB4978">
        <w:rPr>
          <w:rFonts w:cs="Times New Roman"/>
          <w:sz w:val="24"/>
          <w:szCs w:val="24"/>
        </w:rPr>
        <w:t xml:space="preserve"> профиля.</w:t>
      </w:r>
    </w:p>
    <w:p w:rsidR="00116E58" w:rsidRPr="00BB4978" w:rsidRDefault="00AC4A95" w:rsidP="00BB4978">
      <w:pPr>
        <w:spacing w:line="240" w:lineRule="auto"/>
        <w:rPr>
          <w:rFonts w:cs="Times New Roman"/>
          <w:sz w:val="24"/>
          <w:szCs w:val="24"/>
        </w:rPr>
      </w:pPr>
      <w:r w:rsidRPr="00BB4978">
        <w:rPr>
          <w:rFonts w:cs="Times New Roman"/>
          <w:sz w:val="24"/>
          <w:szCs w:val="24"/>
        </w:rPr>
        <w:t>Суть предлагаемого</w:t>
      </w:r>
      <w:r w:rsidR="00671586" w:rsidRPr="00BB4978">
        <w:rPr>
          <w:rFonts w:cs="Times New Roman"/>
          <w:sz w:val="24"/>
          <w:szCs w:val="24"/>
        </w:rPr>
        <w:t xml:space="preserve"> подхода заключается в том, что м</w:t>
      </w:r>
      <w:r w:rsidR="00116E58" w:rsidRPr="00BB4978">
        <w:rPr>
          <w:rFonts w:cs="Times New Roman"/>
          <w:sz w:val="24"/>
          <w:szCs w:val="24"/>
        </w:rPr>
        <w:t>оделирование</w:t>
      </w:r>
      <w:r w:rsidR="00BF4583" w:rsidRPr="00BB4978">
        <w:rPr>
          <w:rFonts w:cs="Times New Roman"/>
          <w:sz w:val="24"/>
          <w:szCs w:val="24"/>
        </w:rPr>
        <w:t xml:space="preserve"> </w:t>
      </w:r>
      <w:r w:rsidR="00671586" w:rsidRPr="00BB4978">
        <w:rPr>
          <w:rFonts w:cs="Times New Roman"/>
          <w:sz w:val="24"/>
          <w:szCs w:val="24"/>
        </w:rPr>
        <w:t xml:space="preserve">разделяется на </w:t>
      </w:r>
      <w:r w:rsidR="00BF4583" w:rsidRPr="00BB4978">
        <w:rPr>
          <w:rFonts w:cs="Times New Roman"/>
          <w:sz w:val="24"/>
          <w:szCs w:val="24"/>
        </w:rPr>
        <w:t>два этапа</w:t>
      </w:r>
      <w:r w:rsidR="00671586" w:rsidRPr="00BB4978">
        <w:rPr>
          <w:rFonts w:cs="Times New Roman"/>
          <w:sz w:val="24"/>
          <w:szCs w:val="24"/>
        </w:rPr>
        <w:t>:</w:t>
      </w:r>
    </w:p>
    <w:p w:rsidR="009601F0" w:rsidRPr="00BB4978" w:rsidRDefault="00671586" w:rsidP="00BB4978">
      <w:pPr>
        <w:spacing w:line="240" w:lineRule="auto"/>
        <w:rPr>
          <w:rFonts w:cs="Times New Roman"/>
          <w:sz w:val="24"/>
          <w:szCs w:val="24"/>
        </w:rPr>
      </w:pPr>
      <w:r w:rsidRPr="00BB4978">
        <w:rPr>
          <w:rFonts w:cs="Times New Roman"/>
          <w:sz w:val="24"/>
          <w:szCs w:val="24"/>
        </w:rPr>
        <w:t>1.</w:t>
      </w:r>
      <w:r w:rsidR="009601F0" w:rsidRPr="00BB4978">
        <w:rPr>
          <w:rFonts w:cs="Times New Roman"/>
          <w:sz w:val="24"/>
          <w:szCs w:val="24"/>
        </w:rPr>
        <w:t xml:space="preserve"> Аналитическое моделирование</w:t>
      </w:r>
      <w:r w:rsidRPr="00BB4978">
        <w:rPr>
          <w:rFonts w:cs="Times New Roman"/>
          <w:sz w:val="24"/>
          <w:szCs w:val="24"/>
        </w:rPr>
        <w:t>.</w:t>
      </w:r>
    </w:p>
    <w:p w:rsidR="009601F0" w:rsidRPr="00BB4978" w:rsidRDefault="00671586" w:rsidP="00BB4978">
      <w:pPr>
        <w:spacing w:line="240" w:lineRule="auto"/>
        <w:rPr>
          <w:rFonts w:cs="Times New Roman"/>
          <w:sz w:val="24"/>
          <w:szCs w:val="24"/>
        </w:rPr>
      </w:pPr>
      <w:r w:rsidRPr="00BB4978">
        <w:rPr>
          <w:rFonts w:cs="Times New Roman"/>
          <w:sz w:val="24"/>
          <w:szCs w:val="24"/>
        </w:rPr>
        <w:t>На данном этапе происходит</w:t>
      </w:r>
      <w:r w:rsidR="00A6743B" w:rsidRPr="00BB4978">
        <w:rPr>
          <w:rFonts w:cs="Times New Roman"/>
          <w:sz w:val="24"/>
          <w:szCs w:val="24"/>
        </w:rPr>
        <w:t>:</w:t>
      </w:r>
      <w:r w:rsidR="009601F0" w:rsidRPr="00BB4978">
        <w:rPr>
          <w:rFonts w:cs="Times New Roman"/>
          <w:sz w:val="24"/>
          <w:szCs w:val="24"/>
        </w:rPr>
        <w:t xml:space="preserve"> </w:t>
      </w:r>
      <w:r w:rsidR="00A6743B" w:rsidRPr="00BB4978">
        <w:rPr>
          <w:rFonts w:cs="Times New Roman"/>
          <w:sz w:val="24"/>
          <w:szCs w:val="24"/>
        </w:rPr>
        <w:t>описание процесса формообразования,</w:t>
      </w:r>
      <w:r w:rsidR="009601F0" w:rsidRPr="00BB4978">
        <w:rPr>
          <w:rFonts w:cs="Times New Roman"/>
          <w:sz w:val="24"/>
          <w:szCs w:val="24"/>
        </w:rPr>
        <w:t xml:space="preserve"> анализ процесса</w:t>
      </w:r>
      <w:r w:rsidR="00A6743B" w:rsidRPr="00BB4978">
        <w:rPr>
          <w:rFonts w:cs="Times New Roman"/>
          <w:sz w:val="24"/>
          <w:szCs w:val="24"/>
        </w:rPr>
        <w:t xml:space="preserve"> формообразования,</w:t>
      </w:r>
      <w:r w:rsidR="009601F0" w:rsidRPr="00BB4978">
        <w:rPr>
          <w:rFonts w:cs="Times New Roman"/>
          <w:sz w:val="24"/>
          <w:szCs w:val="24"/>
        </w:rPr>
        <w:t xml:space="preserve"> расчет кинематического изменения пе</w:t>
      </w:r>
      <w:r w:rsidR="00A6743B" w:rsidRPr="00BB4978">
        <w:rPr>
          <w:rFonts w:cs="Times New Roman"/>
          <w:sz w:val="24"/>
          <w:szCs w:val="24"/>
        </w:rPr>
        <w:t>реднего и заднего углов резания и</w:t>
      </w:r>
      <w:r w:rsidR="009601F0" w:rsidRPr="00BB4978">
        <w:rPr>
          <w:rFonts w:cs="Times New Roman"/>
          <w:sz w:val="24"/>
          <w:szCs w:val="24"/>
        </w:rPr>
        <w:t xml:space="preserve"> расчет геометрии стружки</w:t>
      </w:r>
      <w:r w:rsidR="00795753" w:rsidRPr="00BB4978">
        <w:rPr>
          <w:rFonts w:cs="Times New Roman"/>
          <w:sz w:val="24"/>
          <w:szCs w:val="24"/>
        </w:rPr>
        <w:t>. Алгоритм аналитического моделирования приведен на рис. 1.</w:t>
      </w:r>
    </w:p>
    <w:p w:rsidR="009601F0" w:rsidRPr="00BB4978" w:rsidRDefault="00A6743B" w:rsidP="00BB4978">
      <w:pPr>
        <w:spacing w:line="240" w:lineRule="auto"/>
        <w:rPr>
          <w:rFonts w:cs="Times New Roman"/>
          <w:sz w:val="24"/>
          <w:szCs w:val="24"/>
        </w:rPr>
      </w:pPr>
      <w:r w:rsidRPr="00BB4978">
        <w:rPr>
          <w:rFonts w:cs="Times New Roman"/>
          <w:sz w:val="24"/>
          <w:szCs w:val="24"/>
        </w:rPr>
        <w:t>2.</w:t>
      </w:r>
      <w:r w:rsidR="004B550E" w:rsidRPr="00BB4978">
        <w:rPr>
          <w:rFonts w:cs="Times New Roman"/>
          <w:sz w:val="24"/>
          <w:szCs w:val="24"/>
        </w:rPr>
        <w:t xml:space="preserve"> Численное моделирование</w:t>
      </w:r>
    </w:p>
    <w:p w:rsidR="004B550E" w:rsidRPr="00BB4978" w:rsidRDefault="00A6743B" w:rsidP="00BB4978">
      <w:pPr>
        <w:spacing w:line="240" w:lineRule="auto"/>
        <w:rPr>
          <w:rFonts w:cs="Times New Roman"/>
          <w:sz w:val="24"/>
          <w:szCs w:val="24"/>
        </w:rPr>
      </w:pPr>
      <w:r w:rsidRPr="00BB4978">
        <w:rPr>
          <w:rFonts w:cs="Times New Roman"/>
          <w:sz w:val="24"/>
          <w:szCs w:val="24"/>
        </w:rPr>
        <w:t>На данном этапе происходит: п</w:t>
      </w:r>
      <w:r w:rsidR="004B550E" w:rsidRPr="00BB4978">
        <w:rPr>
          <w:rFonts w:cs="Times New Roman"/>
          <w:sz w:val="24"/>
          <w:szCs w:val="24"/>
        </w:rPr>
        <w:t>одготовка трехмерных моделей и</w:t>
      </w:r>
      <w:r w:rsidRPr="00BB4978">
        <w:rPr>
          <w:rFonts w:cs="Times New Roman"/>
          <w:sz w:val="24"/>
          <w:szCs w:val="24"/>
        </w:rPr>
        <w:t>нструмента и заготовки, и</w:t>
      </w:r>
      <w:r w:rsidR="004B550E" w:rsidRPr="00BB4978">
        <w:rPr>
          <w:rFonts w:cs="Times New Roman"/>
          <w:sz w:val="24"/>
          <w:szCs w:val="24"/>
        </w:rPr>
        <w:t>мпорт трехмерных моделей в среду численного анализа</w:t>
      </w:r>
      <w:r w:rsidRPr="00BB4978">
        <w:rPr>
          <w:rFonts w:cs="Times New Roman"/>
          <w:sz w:val="24"/>
          <w:szCs w:val="24"/>
        </w:rPr>
        <w:t>, п</w:t>
      </w:r>
      <w:r w:rsidR="004B550E" w:rsidRPr="00BB4978">
        <w:rPr>
          <w:rFonts w:cs="Times New Roman"/>
          <w:sz w:val="24"/>
          <w:szCs w:val="24"/>
        </w:rPr>
        <w:t xml:space="preserve">роведение расчета в </w:t>
      </w:r>
      <w:r w:rsidRPr="00BB4978">
        <w:rPr>
          <w:rFonts w:cs="Times New Roman"/>
          <w:sz w:val="24"/>
          <w:szCs w:val="24"/>
        </w:rPr>
        <w:t>среде численного анализа, п</w:t>
      </w:r>
      <w:r w:rsidR="004B550E" w:rsidRPr="00BB4978">
        <w:rPr>
          <w:rFonts w:cs="Times New Roman"/>
          <w:sz w:val="24"/>
          <w:szCs w:val="24"/>
        </w:rPr>
        <w:t>олучение данных о физических параметрах</w:t>
      </w:r>
      <w:r w:rsidR="005954F2">
        <w:rPr>
          <w:rFonts w:cs="Times New Roman"/>
          <w:sz w:val="24"/>
          <w:szCs w:val="24"/>
        </w:rPr>
        <w:t>,</w:t>
      </w:r>
      <w:r w:rsidR="004B550E" w:rsidRPr="00BB4978">
        <w:rPr>
          <w:rFonts w:cs="Times New Roman"/>
          <w:sz w:val="24"/>
          <w:szCs w:val="24"/>
        </w:rPr>
        <w:t xml:space="preserve"> характеризующих процесс резания (силе резания, напряжениях, тепловых потоках, температурных полях).</w:t>
      </w:r>
    </w:p>
    <w:p w:rsidR="00A644CC" w:rsidRPr="00BB4978" w:rsidRDefault="00A644CC" w:rsidP="00BB4978">
      <w:pPr>
        <w:spacing w:line="240" w:lineRule="auto"/>
        <w:rPr>
          <w:rFonts w:cs="Times New Roman"/>
          <w:sz w:val="24"/>
          <w:szCs w:val="24"/>
        </w:rPr>
      </w:pPr>
      <w:r w:rsidRPr="00BB4978">
        <w:rPr>
          <w:rFonts w:cs="Times New Roman"/>
          <w:sz w:val="24"/>
          <w:szCs w:val="24"/>
        </w:rPr>
        <w:t>Входными данными для аналитического моделирования являются: кинематика процесса резания, представленная в виде поэтапного описания схемы формообразования (геометрии режущих кромок инструмента и формообразующих движений инструмента и заготовки); режимы обработки.</w:t>
      </w:r>
    </w:p>
    <w:p w:rsidR="00A644CC" w:rsidRPr="00BB4978" w:rsidRDefault="00A644CC" w:rsidP="00BB4978">
      <w:pPr>
        <w:spacing w:line="240" w:lineRule="auto"/>
        <w:rPr>
          <w:rFonts w:cs="Times New Roman"/>
          <w:sz w:val="24"/>
          <w:szCs w:val="24"/>
        </w:rPr>
      </w:pPr>
      <w:r w:rsidRPr="00BB4978">
        <w:rPr>
          <w:rFonts w:cs="Times New Roman"/>
          <w:sz w:val="24"/>
          <w:szCs w:val="24"/>
        </w:rPr>
        <w:t>Описание процесса формообразования (рис. 1, поз. 2-4) происходит путем последовательного преобразования зависимостей</w:t>
      </w:r>
      <w:r w:rsidR="005954F2">
        <w:rPr>
          <w:rFonts w:cs="Times New Roman"/>
          <w:sz w:val="24"/>
          <w:szCs w:val="24"/>
        </w:rPr>
        <w:t>,</w:t>
      </w:r>
      <w:r w:rsidRPr="00BB4978">
        <w:rPr>
          <w:rFonts w:cs="Times New Roman"/>
          <w:sz w:val="24"/>
          <w:szCs w:val="24"/>
        </w:rPr>
        <w:t xml:space="preserve"> </w:t>
      </w:r>
      <w:r w:rsidR="00303AF5" w:rsidRPr="00BB4978">
        <w:rPr>
          <w:rFonts w:cs="Times New Roman"/>
          <w:sz w:val="24"/>
          <w:szCs w:val="24"/>
        </w:rPr>
        <w:t>описывающих положение исследуемой точки</w:t>
      </w:r>
      <w:r w:rsidR="005954F2">
        <w:rPr>
          <w:rFonts w:cs="Times New Roman"/>
          <w:sz w:val="24"/>
          <w:szCs w:val="24"/>
        </w:rPr>
        <w:t>,</w:t>
      </w:r>
      <w:r w:rsidR="00303AF5" w:rsidRPr="00BB4978">
        <w:rPr>
          <w:rFonts w:cs="Times New Roman"/>
          <w:sz w:val="24"/>
          <w:szCs w:val="24"/>
        </w:rPr>
        <w:t xml:space="preserve"> (А) принадлежащей режущей кромке инструмента</w:t>
      </w:r>
      <w:r w:rsidRPr="00BB4978">
        <w:rPr>
          <w:rFonts w:cs="Times New Roman"/>
          <w:sz w:val="24"/>
          <w:szCs w:val="24"/>
        </w:rPr>
        <w:t xml:space="preserve">. На первом этапе (рис. 1, поз 2) </w:t>
      </w:r>
      <w:r w:rsidR="00303AF5" w:rsidRPr="00BB4978">
        <w:rPr>
          <w:rFonts w:cs="Times New Roman"/>
          <w:sz w:val="24"/>
          <w:szCs w:val="24"/>
        </w:rPr>
        <w:t>положение точки</w:t>
      </w:r>
      <w:proofErr w:type="gramStart"/>
      <w:r w:rsidR="00303AF5" w:rsidRPr="00BB4978">
        <w:rPr>
          <w:rFonts w:cs="Times New Roman"/>
          <w:sz w:val="24"/>
          <w:szCs w:val="24"/>
        </w:rPr>
        <w:t xml:space="preserve"> А</w:t>
      </w:r>
      <w:proofErr w:type="gramEnd"/>
      <w:r w:rsidR="00303AF5" w:rsidRPr="00BB4978">
        <w:rPr>
          <w:rFonts w:cs="Times New Roman"/>
          <w:sz w:val="24"/>
          <w:szCs w:val="24"/>
        </w:rPr>
        <w:t xml:space="preserve"> описывается </w:t>
      </w:r>
      <w:r w:rsidR="00673FD2" w:rsidRPr="00BB4978">
        <w:rPr>
          <w:rFonts w:cs="Times New Roman"/>
          <w:sz w:val="24"/>
          <w:szCs w:val="24"/>
        </w:rPr>
        <w:t>геометрией режущих кромок инструмента, затем преобразуется в соответствии с теми перемещением, которые совершает инструмент и заготовка.</w:t>
      </w:r>
    </w:p>
    <w:p w:rsidR="00BF4583" w:rsidRPr="00BB4978" w:rsidRDefault="00BF4583" w:rsidP="00752664">
      <w:pPr>
        <w:spacing w:line="240" w:lineRule="auto"/>
        <w:ind w:firstLine="0"/>
        <w:jc w:val="center"/>
        <w:rPr>
          <w:rFonts w:cs="Times New Roman"/>
          <w:sz w:val="24"/>
          <w:szCs w:val="24"/>
          <w:lang w:val="en-US"/>
        </w:rPr>
      </w:pPr>
      <w:r w:rsidRPr="00BB4978">
        <w:rPr>
          <w:rFonts w:cs="Times New Roman"/>
          <w:noProof/>
          <w:sz w:val="24"/>
          <w:szCs w:val="24"/>
          <w:lang w:eastAsia="ru-RU"/>
        </w:rPr>
        <w:lastRenderedPageBreak/>
        <w:drawing>
          <wp:inline distT="0" distB="0" distL="0" distR="0" wp14:anchorId="607118E2" wp14:editId="6DD47662">
            <wp:extent cx="4718796" cy="5108028"/>
            <wp:effectExtent l="0" t="0" r="5715" b="0"/>
            <wp:docPr id="1" name="Рисунок 1" descr="C:\Users\NVKanatnikov1989\AppData\Local\Microsoft\Windows\INetCache\Content.Word\Блоксхе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VKanatnikov1989\AppData\Local\Microsoft\Windows\INetCache\Content.Word\Блоксхема.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8877" cy="5108116"/>
                    </a:xfrm>
                    <a:prstGeom prst="rect">
                      <a:avLst/>
                    </a:prstGeom>
                    <a:noFill/>
                    <a:ln>
                      <a:noFill/>
                    </a:ln>
                  </pic:spPr>
                </pic:pic>
              </a:graphicData>
            </a:graphic>
          </wp:inline>
        </w:drawing>
      </w:r>
    </w:p>
    <w:p w:rsidR="009601F0" w:rsidRPr="00BB4978" w:rsidRDefault="00752664" w:rsidP="00752664">
      <w:pPr>
        <w:spacing w:line="240" w:lineRule="auto"/>
        <w:ind w:firstLine="0"/>
        <w:jc w:val="center"/>
        <w:rPr>
          <w:rFonts w:cs="Times New Roman"/>
          <w:sz w:val="24"/>
          <w:szCs w:val="24"/>
        </w:rPr>
      </w:pPr>
      <w:r>
        <w:rPr>
          <w:rFonts w:cs="Times New Roman"/>
          <w:sz w:val="24"/>
          <w:szCs w:val="24"/>
        </w:rPr>
        <w:t>Рисунок</w:t>
      </w:r>
      <w:r w:rsidR="00BF4583" w:rsidRPr="00BB4978">
        <w:rPr>
          <w:rFonts w:cs="Times New Roman"/>
          <w:sz w:val="24"/>
          <w:szCs w:val="24"/>
        </w:rPr>
        <w:t xml:space="preserve"> 1</w:t>
      </w:r>
      <w:r>
        <w:rPr>
          <w:rFonts w:cs="Times New Roman"/>
          <w:sz w:val="24"/>
          <w:szCs w:val="24"/>
        </w:rPr>
        <w:t xml:space="preserve"> – </w:t>
      </w:r>
      <w:r w:rsidR="009601F0" w:rsidRPr="00BB4978">
        <w:rPr>
          <w:rFonts w:cs="Times New Roman"/>
          <w:sz w:val="24"/>
          <w:szCs w:val="24"/>
        </w:rPr>
        <w:t xml:space="preserve">Алгоритм аналитического </w:t>
      </w:r>
      <w:r w:rsidR="00BF4583" w:rsidRPr="00BB4978">
        <w:rPr>
          <w:rFonts w:cs="Times New Roman"/>
          <w:sz w:val="24"/>
          <w:szCs w:val="24"/>
        </w:rPr>
        <w:t xml:space="preserve">этапа </w:t>
      </w:r>
      <w:r w:rsidR="009601F0" w:rsidRPr="00BB4978">
        <w:rPr>
          <w:rFonts w:cs="Times New Roman"/>
          <w:sz w:val="24"/>
          <w:szCs w:val="24"/>
        </w:rPr>
        <w:t>моделирования</w:t>
      </w:r>
    </w:p>
    <w:p w:rsidR="00A644CC" w:rsidRPr="00BB4978" w:rsidRDefault="00A644CC" w:rsidP="00BB4978">
      <w:pPr>
        <w:spacing w:line="240" w:lineRule="auto"/>
        <w:rPr>
          <w:rFonts w:cs="Times New Roman"/>
          <w:sz w:val="24"/>
          <w:szCs w:val="24"/>
        </w:rPr>
      </w:pPr>
    </w:p>
    <w:p w:rsidR="00535F5A" w:rsidRPr="00BB4978" w:rsidRDefault="00BF7116" w:rsidP="00BB4978">
      <w:pPr>
        <w:spacing w:line="240" w:lineRule="auto"/>
        <w:rPr>
          <w:rFonts w:cs="Times New Roman"/>
          <w:sz w:val="24"/>
          <w:szCs w:val="24"/>
        </w:rPr>
      </w:pPr>
      <w:r w:rsidRPr="00BB4978">
        <w:rPr>
          <w:rFonts w:cs="Times New Roman"/>
          <w:sz w:val="24"/>
          <w:szCs w:val="24"/>
        </w:rPr>
        <w:t>Следующим шагом аналитического моделирования является последовательный</w:t>
      </w:r>
      <w:r w:rsidR="00535F5A" w:rsidRPr="00BB4978">
        <w:rPr>
          <w:rFonts w:cs="Times New Roman"/>
          <w:sz w:val="24"/>
          <w:szCs w:val="24"/>
        </w:rPr>
        <w:t xml:space="preserve"> </w:t>
      </w:r>
      <w:r w:rsidRPr="00BB4978">
        <w:rPr>
          <w:rFonts w:cs="Times New Roman"/>
          <w:sz w:val="24"/>
          <w:szCs w:val="24"/>
        </w:rPr>
        <w:t>перебор</w:t>
      </w:r>
      <w:r w:rsidR="00535F5A" w:rsidRPr="00BB4978">
        <w:rPr>
          <w:rFonts w:cs="Times New Roman"/>
          <w:sz w:val="24"/>
          <w:szCs w:val="24"/>
        </w:rPr>
        <w:t xml:space="preserve"> вариантов положения режущей кромки</w:t>
      </w:r>
      <w:r w:rsidRPr="00BB4978">
        <w:rPr>
          <w:rFonts w:cs="Times New Roman"/>
          <w:sz w:val="24"/>
          <w:szCs w:val="24"/>
        </w:rPr>
        <w:t xml:space="preserve"> от начала и до конца</w:t>
      </w:r>
      <w:r w:rsidR="00535F5A" w:rsidRPr="00BB4978">
        <w:rPr>
          <w:rFonts w:cs="Times New Roman"/>
          <w:sz w:val="24"/>
          <w:szCs w:val="24"/>
        </w:rPr>
        <w:t xml:space="preserve"> </w:t>
      </w:r>
      <w:r w:rsidRPr="00BB4978">
        <w:rPr>
          <w:rFonts w:cs="Times New Roman"/>
          <w:sz w:val="24"/>
          <w:szCs w:val="24"/>
        </w:rPr>
        <w:t>процесса</w:t>
      </w:r>
      <w:r w:rsidR="00535F5A" w:rsidRPr="00BB4978">
        <w:rPr>
          <w:rFonts w:cs="Times New Roman"/>
          <w:sz w:val="24"/>
          <w:szCs w:val="24"/>
        </w:rPr>
        <w:t xml:space="preserve"> </w:t>
      </w:r>
      <w:r w:rsidRPr="00BB4978">
        <w:rPr>
          <w:rFonts w:cs="Times New Roman"/>
          <w:sz w:val="24"/>
          <w:szCs w:val="24"/>
        </w:rPr>
        <w:t>формообразования</w:t>
      </w:r>
      <w:r w:rsidR="00535F5A" w:rsidRPr="00BB4978">
        <w:rPr>
          <w:rFonts w:cs="Times New Roman"/>
          <w:sz w:val="24"/>
          <w:szCs w:val="24"/>
        </w:rPr>
        <w:t xml:space="preserve"> профиля</w:t>
      </w:r>
      <w:r w:rsidRPr="00BB4978">
        <w:rPr>
          <w:rFonts w:cs="Times New Roman"/>
          <w:sz w:val="24"/>
          <w:szCs w:val="24"/>
        </w:rPr>
        <w:t xml:space="preserve"> (рис. 1, поз. 5-18)</w:t>
      </w:r>
      <w:r w:rsidR="00535F5A" w:rsidRPr="00BB4978">
        <w:rPr>
          <w:rFonts w:cs="Times New Roman"/>
          <w:sz w:val="24"/>
          <w:szCs w:val="24"/>
        </w:rPr>
        <w:t>.</w:t>
      </w:r>
    </w:p>
    <w:p w:rsidR="008F3479" w:rsidRPr="00BB4978" w:rsidRDefault="008F3479" w:rsidP="00BB4978">
      <w:pPr>
        <w:spacing w:line="240" w:lineRule="auto"/>
        <w:rPr>
          <w:rFonts w:cs="Times New Roman"/>
          <w:sz w:val="24"/>
          <w:szCs w:val="24"/>
        </w:rPr>
      </w:pPr>
      <w:r w:rsidRPr="00BB4978">
        <w:rPr>
          <w:rFonts w:cs="Times New Roman"/>
          <w:sz w:val="24"/>
          <w:szCs w:val="24"/>
        </w:rPr>
        <w:t xml:space="preserve">Параметр скорости резания </w:t>
      </w:r>
      <w:r w:rsidRPr="00BB4978">
        <w:rPr>
          <w:rFonts w:cs="Times New Roman"/>
          <w:sz w:val="24"/>
          <w:szCs w:val="24"/>
          <w:lang w:val="en-US"/>
        </w:rPr>
        <w:t>V</w:t>
      </w:r>
      <w:r w:rsidRPr="00BB4978">
        <w:rPr>
          <w:rFonts w:cs="Times New Roman"/>
          <w:sz w:val="24"/>
          <w:szCs w:val="24"/>
        </w:rPr>
        <w:t xml:space="preserve"> характеризует перемещение инструмента относительно заготовки в направлении главного движения резания. Параметр </w:t>
      </w:r>
      <w:r w:rsidRPr="00BB4978">
        <w:rPr>
          <w:rFonts w:cs="Times New Roman"/>
          <w:sz w:val="24"/>
          <w:szCs w:val="24"/>
          <w:lang w:val="en-US"/>
        </w:rPr>
        <w:t>V</w:t>
      </w:r>
      <w:r w:rsidRPr="00BB4978">
        <w:rPr>
          <w:rFonts w:cs="Times New Roman"/>
          <w:sz w:val="24"/>
          <w:szCs w:val="24"/>
        </w:rPr>
        <w:t xml:space="preserve"> изменяется в интервале от </w:t>
      </w:r>
      <w:proofErr w:type="spellStart"/>
      <w:r w:rsidRPr="00BB4978">
        <w:rPr>
          <w:rFonts w:cs="Times New Roman"/>
          <w:sz w:val="24"/>
          <w:szCs w:val="24"/>
          <w:lang w:val="en-US"/>
        </w:rPr>
        <w:t>V</w:t>
      </w:r>
      <w:r w:rsidRPr="00BB4978">
        <w:rPr>
          <w:rFonts w:cs="Times New Roman"/>
          <w:sz w:val="24"/>
          <w:szCs w:val="24"/>
          <w:vertAlign w:val="subscript"/>
          <w:lang w:val="en-US"/>
        </w:rPr>
        <w:t>min</w:t>
      </w:r>
      <w:proofErr w:type="spellEnd"/>
      <w:r w:rsidRPr="00BB4978">
        <w:rPr>
          <w:rFonts w:cs="Times New Roman"/>
          <w:sz w:val="24"/>
          <w:szCs w:val="24"/>
        </w:rPr>
        <w:t xml:space="preserve"> до </w:t>
      </w:r>
      <w:proofErr w:type="spellStart"/>
      <w:r w:rsidRPr="00BB4978">
        <w:rPr>
          <w:rFonts w:cs="Times New Roman"/>
          <w:sz w:val="24"/>
          <w:szCs w:val="24"/>
          <w:lang w:val="en-US"/>
        </w:rPr>
        <w:t>V</w:t>
      </w:r>
      <w:r w:rsidRPr="00BB4978">
        <w:rPr>
          <w:rFonts w:cs="Times New Roman"/>
          <w:sz w:val="24"/>
          <w:szCs w:val="24"/>
          <w:vertAlign w:val="subscript"/>
          <w:lang w:val="en-US"/>
        </w:rPr>
        <w:t>max</w:t>
      </w:r>
      <w:proofErr w:type="spellEnd"/>
      <w:r w:rsidRPr="00BB4978">
        <w:rPr>
          <w:rFonts w:cs="Times New Roman"/>
          <w:sz w:val="24"/>
          <w:szCs w:val="24"/>
        </w:rPr>
        <w:t xml:space="preserve"> с шагом Δ</w:t>
      </w:r>
      <w:r w:rsidRPr="00BB4978">
        <w:rPr>
          <w:rFonts w:cs="Times New Roman"/>
          <w:sz w:val="24"/>
          <w:szCs w:val="24"/>
          <w:lang w:val="en-US"/>
        </w:rPr>
        <w:t>V</w:t>
      </w:r>
      <w:r w:rsidRPr="00BB4978">
        <w:rPr>
          <w:rFonts w:cs="Times New Roman"/>
          <w:sz w:val="24"/>
          <w:szCs w:val="24"/>
        </w:rPr>
        <w:t>. Δ</w:t>
      </w:r>
      <w:proofErr w:type="gramStart"/>
      <w:r w:rsidRPr="00BB4978">
        <w:rPr>
          <w:rFonts w:cs="Times New Roman"/>
          <w:sz w:val="24"/>
          <w:szCs w:val="24"/>
          <w:lang w:val="en-US"/>
        </w:rPr>
        <w:t>V</w:t>
      </w:r>
      <w:r w:rsidRPr="00BB4978">
        <w:rPr>
          <w:rFonts w:cs="Times New Roman"/>
          <w:sz w:val="24"/>
          <w:szCs w:val="24"/>
        </w:rPr>
        <w:t xml:space="preserve"> может быть выбрано произвольно</w:t>
      </w:r>
      <w:r w:rsidR="005954F2">
        <w:rPr>
          <w:rFonts w:cs="Times New Roman"/>
          <w:sz w:val="24"/>
          <w:szCs w:val="24"/>
        </w:rPr>
        <w:t>,</w:t>
      </w:r>
      <w:r w:rsidRPr="00BB4978">
        <w:rPr>
          <w:rFonts w:cs="Times New Roman"/>
          <w:sz w:val="24"/>
          <w:szCs w:val="24"/>
        </w:rPr>
        <w:t xml:space="preserve"> в зависимости от </w:t>
      </w:r>
      <w:r w:rsidR="00AC761D" w:rsidRPr="00BB4978">
        <w:rPr>
          <w:rFonts w:cs="Times New Roman"/>
          <w:sz w:val="24"/>
          <w:szCs w:val="24"/>
        </w:rPr>
        <w:t>того сколько сечений необходимо рассмотреть в ходе исследования</w:t>
      </w:r>
      <w:r w:rsidRPr="00BB4978">
        <w:rPr>
          <w:rFonts w:cs="Times New Roman"/>
          <w:sz w:val="24"/>
          <w:szCs w:val="24"/>
        </w:rPr>
        <w:t>.</w:t>
      </w:r>
      <w:proofErr w:type="gramEnd"/>
      <w:r w:rsidR="00622015" w:rsidRPr="00BB4978">
        <w:rPr>
          <w:rFonts w:cs="Times New Roman"/>
          <w:sz w:val="24"/>
          <w:szCs w:val="24"/>
        </w:rPr>
        <w:t xml:space="preserve"> При исследовании процесс</w:t>
      </w:r>
      <w:r w:rsidR="005954F2">
        <w:rPr>
          <w:rFonts w:cs="Times New Roman"/>
          <w:sz w:val="24"/>
          <w:szCs w:val="24"/>
        </w:rPr>
        <w:t>а</w:t>
      </w:r>
      <w:r w:rsidR="00622015" w:rsidRPr="00BB4978">
        <w:rPr>
          <w:rFonts w:cs="Times New Roman"/>
          <w:sz w:val="24"/>
          <w:szCs w:val="24"/>
        </w:rPr>
        <w:t xml:space="preserve"> в одном сечении параметр </w:t>
      </w:r>
      <w:r w:rsidR="00622015" w:rsidRPr="00BB4978">
        <w:rPr>
          <w:rFonts w:cs="Times New Roman"/>
          <w:sz w:val="24"/>
          <w:szCs w:val="24"/>
          <w:lang w:val="en-US"/>
        </w:rPr>
        <w:t>V</w:t>
      </w:r>
      <w:r w:rsidR="00622015" w:rsidRPr="00BB4978">
        <w:rPr>
          <w:rFonts w:cs="Times New Roman"/>
          <w:sz w:val="24"/>
          <w:szCs w:val="24"/>
        </w:rPr>
        <w:t xml:space="preserve"> надо рассматривать как константу.</w:t>
      </w:r>
    </w:p>
    <w:p w:rsidR="008F3479" w:rsidRPr="00BB4978" w:rsidRDefault="008F3479" w:rsidP="00BB4978">
      <w:pPr>
        <w:spacing w:line="240" w:lineRule="auto"/>
        <w:rPr>
          <w:rFonts w:cs="Times New Roman"/>
          <w:sz w:val="24"/>
          <w:szCs w:val="24"/>
        </w:rPr>
      </w:pPr>
      <w:r w:rsidRPr="00BB4978">
        <w:rPr>
          <w:rFonts w:cs="Times New Roman"/>
          <w:sz w:val="24"/>
          <w:szCs w:val="24"/>
        </w:rPr>
        <w:t>Параметр подачи Ф характеризует перемещение инст</w:t>
      </w:r>
      <w:r w:rsidR="00AC761D" w:rsidRPr="00BB4978">
        <w:rPr>
          <w:rFonts w:cs="Times New Roman"/>
          <w:sz w:val="24"/>
          <w:szCs w:val="24"/>
        </w:rPr>
        <w:t>ру</w:t>
      </w:r>
      <w:r w:rsidRPr="00BB4978">
        <w:rPr>
          <w:rFonts w:cs="Times New Roman"/>
          <w:sz w:val="24"/>
          <w:szCs w:val="24"/>
        </w:rPr>
        <w:t xml:space="preserve">мента относительно заготовки </w:t>
      </w:r>
      <w:r w:rsidR="00AC761D" w:rsidRPr="00BB4978">
        <w:rPr>
          <w:rFonts w:cs="Times New Roman"/>
          <w:sz w:val="24"/>
          <w:szCs w:val="24"/>
        </w:rPr>
        <w:t xml:space="preserve">в направлении движения подачи. Параметр Ф </w:t>
      </w:r>
      <w:r w:rsidRPr="00BB4978">
        <w:rPr>
          <w:rFonts w:cs="Times New Roman"/>
          <w:sz w:val="24"/>
          <w:szCs w:val="24"/>
        </w:rPr>
        <w:t xml:space="preserve">изменяется в интервале от </w:t>
      </w:r>
      <w:proofErr w:type="gramStart"/>
      <w:r w:rsidRPr="00BB4978">
        <w:rPr>
          <w:rFonts w:cs="Times New Roman"/>
          <w:sz w:val="24"/>
          <w:szCs w:val="24"/>
        </w:rPr>
        <w:t>Ф</w:t>
      </w:r>
      <w:proofErr w:type="gramEnd"/>
      <w:r w:rsidRPr="00BB4978">
        <w:rPr>
          <w:rFonts w:cs="Times New Roman"/>
          <w:sz w:val="24"/>
          <w:szCs w:val="24"/>
          <w:vertAlign w:val="subscript"/>
          <w:lang w:val="en-US"/>
        </w:rPr>
        <w:t>min</w:t>
      </w:r>
      <w:r w:rsidRPr="00BB4978">
        <w:rPr>
          <w:rFonts w:cs="Times New Roman"/>
          <w:sz w:val="24"/>
          <w:szCs w:val="24"/>
        </w:rPr>
        <w:t xml:space="preserve">  до Ф</w:t>
      </w:r>
      <w:r w:rsidRPr="00BB4978">
        <w:rPr>
          <w:rFonts w:cs="Times New Roman"/>
          <w:sz w:val="24"/>
          <w:szCs w:val="24"/>
          <w:vertAlign w:val="subscript"/>
          <w:lang w:val="en-US"/>
        </w:rPr>
        <w:t>max</w:t>
      </w:r>
      <w:r w:rsidRPr="00BB4978">
        <w:rPr>
          <w:rFonts w:cs="Times New Roman"/>
          <w:sz w:val="24"/>
          <w:szCs w:val="24"/>
        </w:rPr>
        <w:t xml:space="preserve">  с шагом Δ</w:t>
      </w:r>
      <w:r w:rsidR="00AC761D" w:rsidRPr="00BB4978">
        <w:rPr>
          <w:rFonts w:cs="Times New Roman"/>
          <w:sz w:val="24"/>
          <w:szCs w:val="24"/>
        </w:rPr>
        <w:t>Ф.</w:t>
      </w:r>
      <w:r w:rsidRPr="00BB4978">
        <w:rPr>
          <w:rFonts w:cs="Times New Roman"/>
          <w:sz w:val="24"/>
          <w:szCs w:val="24"/>
        </w:rPr>
        <w:t xml:space="preserve"> ΔФ равно перемещению инструмента между двумя последовательными резами.</w:t>
      </w:r>
    </w:p>
    <w:p w:rsidR="006A4B36" w:rsidRPr="00BB4978" w:rsidRDefault="006A4B36" w:rsidP="00BB4978">
      <w:pPr>
        <w:spacing w:line="240" w:lineRule="auto"/>
        <w:rPr>
          <w:rFonts w:cs="Times New Roman"/>
          <w:sz w:val="24"/>
          <w:szCs w:val="24"/>
        </w:rPr>
      </w:pPr>
      <w:r w:rsidRPr="00BB4978">
        <w:rPr>
          <w:rFonts w:cs="Times New Roman"/>
          <w:sz w:val="24"/>
          <w:szCs w:val="24"/>
        </w:rPr>
        <w:t xml:space="preserve">Параметр режущей кромки </w:t>
      </w:r>
      <w:r w:rsidRPr="00BB4978">
        <w:rPr>
          <w:rFonts w:cs="Times New Roman"/>
          <w:sz w:val="24"/>
          <w:szCs w:val="24"/>
          <w:lang w:val="en-US"/>
        </w:rPr>
        <w:t>h</w:t>
      </w:r>
      <w:r w:rsidRPr="00BB4978">
        <w:rPr>
          <w:rFonts w:cs="Times New Roman"/>
          <w:sz w:val="24"/>
          <w:szCs w:val="24"/>
        </w:rPr>
        <w:t xml:space="preserve"> характеризует </w:t>
      </w:r>
      <w:r w:rsidR="009456D7" w:rsidRPr="00BB4978">
        <w:rPr>
          <w:rFonts w:cs="Times New Roman"/>
          <w:sz w:val="24"/>
          <w:szCs w:val="24"/>
        </w:rPr>
        <w:t>расположение исследуемой точки на режущей кромке</w:t>
      </w:r>
      <w:r w:rsidRPr="00BB4978">
        <w:rPr>
          <w:rFonts w:cs="Times New Roman"/>
          <w:sz w:val="24"/>
          <w:szCs w:val="24"/>
        </w:rPr>
        <w:t xml:space="preserve">. </w:t>
      </w:r>
      <w:r w:rsidR="009456D7" w:rsidRPr="00BB4978">
        <w:rPr>
          <w:rFonts w:cs="Times New Roman"/>
          <w:sz w:val="24"/>
          <w:szCs w:val="24"/>
        </w:rPr>
        <w:t xml:space="preserve">Параметр </w:t>
      </w:r>
      <w:r w:rsidR="009456D7" w:rsidRPr="00BB4978">
        <w:rPr>
          <w:rFonts w:cs="Times New Roman"/>
          <w:sz w:val="24"/>
          <w:szCs w:val="24"/>
          <w:lang w:val="en-US"/>
        </w:rPr>
        <w:t>h</w:t>
      </w:r>
      <w:r w:rsidRPr="00BB4978">
        <w:rPr>
          <w:rFonts w:cs="Times New Roman"/>
          <w:sz w:val="24"/>
          <w:szCs w:val="24"/>
        </w:rPr>
        <w:t xml:space="preserve"> изменяется в интервале от </w:t>
      </w:r>
      <w:r w:rsidR="009456D7" w:rsidRPr="00BB4978">
        <w:rPr>
          <w:rFonts w:cs="Times New Roman"/>
          <w:sz w:val="24"/>
          <w:szCs w:val="24"/>
        </w:rPr>
        <w:t>0</w:t>
      </w:r>
      <w:r w:rsidRPr="00BB4978">
        <w:rPr>
          <w:rFonts w:cs="Times New Roman"/>
          <w:sz w:val="24"/>
          <w:szCs w:val="24"/>
        </w:rPr>
        <w:t xml:space="preserve">  до </w:t>
      </w:r>
      <w:proofErr w:type="spellStart"/>
      <w:r w:rsidR="009456D7" w:rsidRPr="00BB4978">
        <w:rPr>
          <w:rFonts w:cs="Times New Roman"/>
          <w:sz w:val="24"/>
          <w:szCs w:val="24"/>
          <w:lang w:val="en-US"/>
        </w:rPr>
        <w:t>h</w:t>
      </w:r>
      <w:r w:rsidRPr="00BB4978">
        <w:rPr>
          <w:rFonts w:cs="Times New Roman"/>
          <w:sz w:val="24"/>
          <w:szCs w:val="24"/>
          <w:vertAlign w:val="subscript"/>
          <w:lang w:val="en-US"/>
        </w:rPr>
        <w:t>max</w:t>
      </w:r>
      <w:proofErr w:type="spellEnd"/>
      <w:r w:rsidRPr="00BB4978">
        <w:rPr>
          <w:rFonts w:cs="Times New Roman"/>
          <w:sz w:val="24"/>
          <w:szCs w:val="24"/>
        </w:rPr>
        <w:t xml:space="preserve">  с шагом Δ</w:t>
      </w:r>
      <w:r w:rsidR="009456D7" w:rsidRPr="00BB4978">
        <w:rPr>
          <w:rFonts w:cs="Times New Roman"/>
          <w:sz w:val="24"/>
          <w:szCs w:val="24"/>
          <w:lang w:val="en-US"/>
        </w:rPr>
        <w:t>h</w:t>
      </w:r>
      <w:r w:rsidRPr="00BB4978">
        <w:rPr>
          <w:rFonts w:cs="Times New Roman"/>
          <w:sz w:val="24"/>
          <w:szCs w:val="24"/>
        </w:rPr>
        <w:t>. Δ</w:t>
      </w:r>
      <w:r w:rsidR="009456D7" w:rsidRPr="00BB4978">
        <w:rPr>
          <w:rFonts w:cs="Times New Roman"/>
          <w:sz w:val="24"/>
          <w:szCs w:val="24"/>
          <w:lang w:val="en-US"/>
        </w:rPr>
        <w:t>h</w:t>
      </w:r>
      <w:r w:rsidR="009456D7" w:rsidRPr="00BB4978">
        <w:rPr>
          <w:rFonts w:cs="Times New Roman"/>
          <w:sz w:val="24"/>
          <w:szCs w:val="24"/>
        </w:rPr>
        <w:t xml:space="preserve"> выбирается произвольно, в зависимости от сложности геометрии режущей кромки</w:t>
      </w:r>
      <w:r w:rsidRPr="00BB4978">
        <w:rPr>
          <w:rFonts w:cs="Times New Roman"/>
          <w:sz w:val="24"/>
          <w:szCs w:val="24"/>
        </w:rPr>
        <w:t>.</w:t>
      </w:r>
    </w:p>
    <w:p w:rsidR="00306A37" w:rsidRPr="00BB4978" w:rsidRDefault="00306A37" w:rsidP="00BB4978">
      <w:pPr>
        <w:spacing w:line="240" w:lineRule="auto"/>
        <w:rPr>
          <w:rFonts w:cs="Times New Roman"/>
          <w:sz w:val="24"/>
          <w:szCs w:val="24"/>
        </w:rPr>
      </w:pPr>
      <w:r w:rsidRPr="00BB4978">
        <w:rPr>
          <w:rFonts w:cs="Times New Roman"/>
          <w:sz w:val="24"/>
          <w:szCs w:val="24"/>
        </w:rPr>
        <w:t xml:space="preserve">Расчет кинематического изменения переднего и заднего углов резания и расчет геометрии стружки (рис. 1, поз. 11) происходит путем анализа описания процесса формообразования в позиции характеризующейся параметрами </w:t>
      </w:r>
      <w:r w:rsidRPr="00BB4978">
        <w:rPr>
          <w:rFonts w:cs="Times New Roman"/>
          <w:sz w:val="24"/>
          <w:szCs w:val="24"/>
          <w:lang w:val="en-US"/>
        </w:rPr>
        <w:t>V</w:t>
      </w:r>
      <w:r w:rsidRPr="00BB4978">
        <w:rPr>
          <w:rFonts w:cs="Times New Roman"/>
          <w:sz w:val="24"/>
          <w:szCs w:val="24"/>
        </w:rPr>
        <w:t>, Ф, Δ</w:t>
      </w:r>
      <w:r w:rsidRPr="00BB4978">
        <w:rPr>
          <w:rFonts w:cs="Times New Roman"/>
          <w:sz w:val="24"/>
          <w:szCs w:val="24"/>
          <w:lang w:val="en-US"/>
        </w:rPr>
        <w:t>h</w:t>
      </w:r>
      <w:r w:rsidRPr="00BB4978">
        <w:rPr>
          <w:rFonts w:cs="Times New Roman"/>
          <w:sz w:val="24"/>
          <w:szCs w:val="24"/>
        </w:rPr>
        <w:t>. Для расчета использована методика А.С. Тарапанова, Г.А. Харламова [</w:t>
      </w:r>
      <w:r w:rsidR="002C1FA6" w:rsidRPr="00BB4978">
        <w:rPr>
          <w:rFonts w:cs="Times New Roman"/>
          <w:sz w:val="24"/>
          <w:szCs w:val="24"/>
        </w:rPr>
        <w:fldChar w:fldCharType="begin"/>
      </w:r>
      <w:r w:rsidR="002C1FA6" w:rsidRPr="00BB4978">
        <w:rPr>
          <w:rFonts w:cs="Times New Roman"/>
          <w:sz w:val="24"/>
          <w:szCs w:val="24"/>
        </w:rPr>
        <w:instrText xml:space="preserve"> REF _Ref522875237 \r \h </w:instrText>
      </w:r>
      <w:r w:rsidR="00BB4978" w:rsidRPr="00BB4978">
        <w:rPr>
          <w:rFonts w:cs="Times New Roman"/>
          <w:sz w:val="24"/>
          <w:szCs w:val="24"/>
        </w:rPr>
        <w:instrText xml:space="preserve"> \* MERGEFORMAT </w:instrText>
      </w:r>
      <w:r w:rsidR="002C1FA6" w:rsidRPr="00BB4978">
        <w:rPr>
          <w:rFonts w:cs="Times New Roman"/>
          <w:sz w:val="24"/>
          <w:szCs w:val="24"/>
        </w:rPr>
      </w:r>
      <w:r w:rsidR="002C1FA6" w:rsidRPr="00BB4978">
        <w:rPr>
          <w:rFonts w:cs="Times New Roman"/>
          <w:sz w:val="24"/>
          <w:szCs w:val="24"/>
        </w:rPr>
        <w:fldChar w:fldCharType="separate"/>
      </w:r>
      <w:r w:rsidR="002C1FA6" w:rsidRPr="00BB4978">
        <w:rPr>
          <w:rFonts w:cs="Times New Roman"/>
          <w:sz w:val="24"/>
          <w:szCs w:val="24"/>
        </w:rPr>
        <w:t>7</w:t>
      </w:r>
      <w:r w:rsidR="002C1FA6" w:rsidRPr="00BB4978">
        <w:rPr>
          <w:rFonts w:cs="Times New Roman"/>
          <w:sz w:val="24"/>
          <w:szCs w:val="24"/>
        </w:rPr>
        <w:fldChar w:fldCharType="end"/>
      </w:r>
      <w:r w:rsidRPr="00BB4978">
        <w:rPr>
          <w:rFonts w:cs="Times New Roman"/>
          <w:sz w:val="24"/>
          <w:szCs w:val="24"/>
        </w:rPr>
        <w:t>].</w:t>
      </w:r>
    </w:p>
    <w:p w:rsidR="00B60619" w:rsidRPr="00BB4978" w:rsidRDefault="00DD77B6" w:rsidP="00BB4978">
      <w:pPr>
        <w:spacing w:line="240" w:lineRule="auto"/>
        <w:rPr>
          <w:rFonts w:cs="Times New Roman"/>
          <w:sz w:val="24"/>
          <w:szCs w:val="24"/>
        </w:rPr>
      </w:pPr>
      <w:r w:rsidRPr="00BB4978">
        <w:rPr>
          <w:rFonts w:cs="Times New Roman"/>
          <w:sz w:val="24"/>
          <w:szCs w:val="24"/>
        </w:rPr>
        <w:t>Результатом выполнения аналитического этапа моделирования являются массивы данных</w:t>
      </w:r>
      <w:r w:rsidR="005954F2">
        <w:rPr>
          <w:rFonts w:cs="Times New Roman"/>
          <w:sz w:val="24"/>
          <w:szCs w:val="24"/>
        </w:rPr>
        <w:t>,</w:t>
      </w:r>
      <w:r w:rsidRPr="00BB4978">
        <w:rPr>
          <w:rFonts w:cs="Times New Roman"/>
          <w:sz w:val="24"/>
          <w:szCs w:val="24"/>
        </w:rPr>
        <w:t xml:space="preserve"> содержащих информацию о кинематическом изменении переднего и заднего углов, </w:t>
      </w:r>
      <w:r w:rsidRPr="00BB4978">
        <w:rPr>
          <w:rFonts w:cs="Times New Roman"/>
          <w:sz w:val="24"/>
          <w:szCs w:val="24"/>
        </w:rPr>
        <w:lastRenderedPageBreak/>
        <w:t>а также толщины снимаемой стружки в каждой исследуемой точки в каждый исследуемый момент обработки.</w:t>
      </w:r>
    </w:p>
    <w:p w:rsidR="004D3D25" w:rsidRPr="00BB4978" w:rsidRDefault="004D3D25" w:rsidP="00BB4978">
      <w:pPr>
        <w:spacing w:line="240" w:lineRule="auto"/>
        <w:rPr>
          <w:rFonts w:cs="Times New Roman"/>
          <w:sz w:val="24"/>
          <w:szCs w:val="24"/>
        </w:rPr>
      </w:pPr>
      <w:r w:rsidRPr="00BB4978">
        <w:rPr>
          <w:rFonts w:cs="Times New Roman"/>
          <w:sz w:val="24"/>
          <w:szCs w:val="24"/>
        </w:rPr>
        <w:t>В качестве примера результатов моделирования, на рис. 2 приведены графики изменения параметров резания в вершине зубострогального резца при обработке прямозубого конического колеса (</w:t>
      </w:r>
      <w:proofErr w:type="spellStart"/>
      <w:r w:rsidRPr="00BB4978">
        <w:rPr>
          <w:rFonts w:cs="Times New Roman"/>
          <w:sz w:val="24"/>
          <w:szCs w:val="24"/>
          <w:lang w:val="en-US"/>
        </w:rPr>
        <w:t>m</w:t>
      </w:r>
      <w:r w:rsidRPr="00BB4978">
        <w:rPr>
          <w:rFonts w:cs="Times New Roman"/>
          <w:sz w:val="24"/>
          <w:szCs w:val="24"/>
          <w:vertAlign w:val="subscript"/>
          <w:lang w:val="en-US"/>
        </w:rPr>
        <w:t>s</w:t>
      </w:r>
      <w:proofErr w:type="spellEnd"/>
      <w:r w:rsidRPr="00BB4978">
        <w:rPr>
          <w:rFonts w:cs="Times New Roman"/>
          <w:sz w:val="24"/>
          <w:szCs w:val="24"/>
        </w:rPr>
        <w:t xml:space="preserve">=2мм, </w:t>
      </w:r>
      <w:r w:rsidRPr="00BB4978">
        <w:rPr>
          <w:rFonts w:cs="Times New Roman"/>
          <w:b/>
          <w:position w:val="-10"/>
          <w:sz w:val="24"/>
          <w:szCs w:val="24"/>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12.55pt" o:ole="">
            <v:imagedata r:id="rId8" o:title=""/>
          </v:shape>
          <o:OLEObject Type="Embed" ProgID="Equation.3" ShapeID="_x0000_i1025" DrawAspect="Content" ObjectID="_1596659239" r:id="rId9"/>
        </w:object>
      </w:r>
      <w:r w:rsidRPr="00BB4978">
        <w:rPr>
          <w:rFonts w:cs="Times New Roman"/>
          <w:b/>
          <w:sz w:val="24"/>
          <w:szCs w:val="24"/>
        </w:rPr>
        <w:t>=</w:t>
      </w:r>
      <w:r w:rsidRPr="00BB4978">
        <w:rPr>
          <w:rFonts w:cs="Times New Roman"/>
          <w:sz w:val="24"/>
          <w:szCs w:val="24"/>
        </w:rPr>
        <w:t xml:space="preserve">45ᵒ, </w:t>
      </w:r>
      <w:r w:rsidRPr="00BB4978">
        <w:rPr>
          <w:rFonts w:cs="Times New Roman"/>
          <w:sz w:val="24"/>
          <w:szCs w:val="24"/>
          <w:lang w:val="en-US"/>
        </w:rPr>
        <w:t>z</w:t>
      </w:r>
      <w:r w:rsidRPr="00BB4978">
        <w:rPr>
          <w:rFonts w:cs="Times New Roman"/>
          <w:sz w:val="24"/>
          <w:szCs w:val="24"/>
        </w:rPr>
        <w:t>=40).</w:t>
      </w:r>
    </w:p>
    <w:p w:rsidR="00116E58" w:rsidRPr="00BB4978" w:rsidRDefault="004D3D25" w:rsidP="00BB4978">
      <w:pPr>
        <w:spacing w:line="240" w:lineRule="auto"/>
        <w:rPr>
          <w:rFonts w:cs="Times New Roman"/>
          <w:sz w:val="24"/>
          <w:szCs w:val="24"/>
        </w:rPr>
      </w:pPr>
      <w:r w:rsidRPr="00BB4978">
        <w:rPr>
          <w:rFonts w:cs="Times New Roman"/>
          <w:sz w:val="24"/>
          <w:szCs w:val="24"/>
        </w:rPr>
        <w:t>На рис. 3 представлена сборка трехмерных моделей заготовки и инструмента подготовленная для проведения численного эксперимента в соответствии с данными о геометрии срезаемой стружки.</w:t>
      </w:r>
    </w:p>
    <w:p w:rsidR="00116E58" w:rsidRPr="00BB4978" w:rsidRDefault="00116E58" w:rsidP="00BB4978">
      <w:pPr>
        <w:spacing w:line="240" w:lineRule="auto"/>
        <w:rPr>
          <w:rFonts w:cs="Times New Roman"/>
          <w:sz w:val="24"/>
          <w:szCs w:val="24"/>
        </w:rPr>
      </w:pPr>
    </w:p>
    <w:tbl>
      <w:tblPr>
        <w:tblStyle w:val="a7"/>
        <w:tblW w:w="10290" w:type="dxa"/>
        <w:tblInd w:w="-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4"/>
        <w:gridCol w:w="4936"/>
      </w:tblGrid>
      <w:tr w:rsidR="00C410DA" w:rsidRPr="00BB4978" w:rsidTr="00752664">
        <w:trPr>
          <w:trHeight w:val="3685"/>
        </w:trPr>
        <w:tc>
          <w:tcPr>
            <w:tcW w:w="5354" w:type="dxa"/>
            <w:hideMark/>
          </w:tcPr>
          <w:p w:rsidR="00C410DA" w:rsidRPr="00BB4978" w:rsidRDefault="00C410DA" w:rsidP="00BB4978">
            <w:pPr>
              <w:spacing w:line="240" w:lineRule="auto"/>
              <w:rPr>
                <w:rFonts w:cs="Times New Roman"/>
                <w:sz w:val="24"/>
                <w:szCs w:val="24"/>
              </w:rPr>
            </w:pPr>
            <w:r w:rsidRPr="00BB4978">
              <w:rPr>
                <w:rFonts w:eastAsiaTheme="minorEastAsia" w:cs="Times New Roman"/>
                <w:noProof/>
                <w:sz w:val="24"/>
                <w:szCs w:val="24"/>
                <w:lang w:eastAsia="ru-RU"/>
              </w:rPr>
              <w:drawing>
                <wp:inline distT="0" distB="0" distL="0" distR="0" wp14:anchorId="0EA8DDD8" wp14:editId="7F536668">
                  <wp:extent cx="2753833" cy="2469492"/>
                  <wp:effectExtent l="0" t="0" r="8890" b="7620"/>
                  <wp:docPr id="4" name="Рисунок 4" descr="задний уг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адний угол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084" cy="2472408"/>
                          </a:xfrm>
                          <a:prstGeom prst="rect">
                            <a:avLst/>
                          </a:prstGeom>
                          <a:noFill/>
                          <a:ln>
                            <a:noFill/>
                          </a:ln>
                        </pic:spPr>
                      </pic:pic>
                    </a:graphicData>
                  </a:graphic>
                </wp:inline>
              </w:drawing>
            </w:r>
          </w:p>
        </w:tc>
        <w:tc>
          <w:tcPr>
            <w:tcW w:w="4936" w:type="dxa"/>
            <w:hideMark/>
          </w:tcPr>
          <w:p w:rsidR="00C410DA" w:rsidRPr="00BB4978" w:rsidRDefault="00C410DA" w:rsidP="00BB4978">
            <w:pPr>
              <w:spacing w:line="240" w:lineRule="auto"/>
              <w:rPr>
                <w:rFonts w:cs="Times New Roman"/>
                <w:sz w:val="24"/>
                <w:szCs w:val="24"/>
              </w:rPr>
            </w:pPr>
            <w:r w:rsidRPr="00BB4978">
              <w:rPr>
                <w:rFonts w:eastAsiaTheme="minorEastAsia" w:cs="Times New Roman"/>
                <w:noProof/>
                <w:sz w:val="24"/>
                <w:szCs w:val="24"/>
                <w:lang w:eastAsia="ru-RU"/>
              </w:rPr>
              <w:drawing>
                <wp:inline distT="0" distB="0" distL="0" distR="0" wp14:anchorId="3D8C93CD" wp14:editId="550EE83A">
                  <wp:extent cx="2477386" cy="2438814"/>
                  <wp:effectExtent l="0" t="0" r="0" b="0"/>
                  <wp:docPr id="3" name="Рисунок 3" descr="передний уг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ередний угол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723" cy="2445052"/>
                          </a:xfrm>
                          <a:prstGeom prst="rect">
                            <a:avLst/>
                          </a:prstGeom>
                          <a:noFill/>
                          <a:ln>
                            <a:noFill/>
                          </a:ln>
                        </pic:spPr>
                      </pic:pic>
                    </a:graphicData>
                  </a:graphic>
                </wp:inline>
              </w:drawing>
            </w:r>
          </w:p>
        </w:tc>
      </w:tr>
      <w:tr w:rsidR="00C410DA" w:rsidRPr="00BB4978" w:rsidTr="00752664">
        <w:trPr>
          <w:trHeight w:val="332"/>
        </w:trPr>
        <w:tc>
          <w:tcPr>
            <w:tcW w:w="5354" w:type="dxa"/>
            <w:hideMark/>
          </w:tcPr>
          <w:p w:rsidR="00C410DA" w:rsidRPr="00BB4978" w:rsidRDefault="00C410DA" w:rsidP="00BB4978">
            <w:pPr>
              <w:spacing w:line="240" w:lineRule="auto"/>
              <w:jc w:val="center"/>
              <w:rPr>
                <w:rFonts w:cs="Times New Roman"/>
                <w:noProof/>
                <w:sz w:val="24"/>
                <w:szCs w:val="24"/>
              </w:rPr>
            </w:pPr>
            <w:r w:rsidRPr="00BB4978">
              <w:rPr>
                <w:rFonts w:cs="Times New Roman"/>
                <w:noProof/>
                <w:sz w:val="24"/>
                <w:szCs w:val="24"/>
              </w:rPr>
              <w:t>А</w:t>
            </w:r>
          </w:p>
        </w:tc>
        <w:tc>
          <w:tcPr>
            <w:tcW w:w="4936" w:type="dxa"/>
            <w:hideMark/>
          </w:tcPr>
          <w:p w:rsidR="00C410DA" w:rsidRPr="00BB4978" w:rsidRDefault="00C410DA" w:rsidP="00BB4978">
            <w:pPr>
              <w:spacing w:line="240" w:lineRule="auto"/>
              <w:jc w:val="center"/>
              <w:rPr>
                <w:rFonts w:cs="Times New Roman"/>
                <w:noProof/>
                <w:sz w:val="24"/>
                <w:szCs w:val="24"/>
              </w:rPr>
            </w:pPr>
            <w:r w:rsidRPr="00BB4978">
              <w:rPr>
                <w:rFonts w:cs="Times New Roman"/>
                <w:noProof/>
                <w:sz w:val="24"/>
                <w:szCs w:val="24"/>
              </w:rPr>
              <w:t>Б</w:t>
            </w:r>
          </w:p>
        </w:tc>
      </w:tr>
      <w:tr w:rsidR="00C410DA" w:rsidRPr="00BB4978" w:rsidTr="00752664">
        <w:trPr>
          <w:trHeight w:val="2865"/>
        </w:trPr>
        <w:tc>
          <w:tcPr>
            <w:tcW w:w="10290" w:type="dxa"/>
            <w:gridSpan w:val="2"/>
            <w:hideMark/>
          </w:tcPr>
          <w:p w:rsidR="00C410DA" w:rsidRPr="00BB4978" w:rsidRDefault="00C410DA" w:rsidP="00BB4978">
            <w:pPr>
              <w:spacing w:line="240" w:lineRule="auto"/>
              <w:jc w:val="center"/>
              <w:rPr>
                <w:rFonts w:cs="Times New Roman"/>
                <w:sz w:val="24"/>
                <w:szCs w:val="24"/>
              </w:rPr>
            </w:pPr>
            <w:r w:rsidRPr="00BB4978">
              <w:rPr>
                <w:rFonts w:eastAsiaTheme="minorEastAsia" w:cs="Times New Roman"/>
                <w:noProof/>
                <w:sz w:val="24"/>
                <w:szCs w:val="24"/>
                <w:lang w:eastAsia="ru-RU"/>
              </w:rPr>
              <w:drawing>
                <wp:inline distT="0" distB="0" distL="0" distR="0" wp14:anchorId="37EFE139" wp14:editId="08A00D9E">
                  <wp:extent cx="3264196" cy="2274511"/>
                  <wp:effectExtent l="0" t="0" r="0" b="0"/>
                  <wp:docPr id="2" name="Рисунок 2" descr="толщины срезаемых струже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толщины срезаемых струже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6345" cy="2276008"/>
                          </a:xfrm>
                          <a:prstGeom prst="rect">
                            <a:avLst/>
                          </a:prstGeom>
                          <a:noFill/>
                          <a:ln>
                            <a:noFill/>
                          </a:ln>
                        </pic:spPr>
                      </pic:pic>
                    </a:graphicData>
                  </a:graphic>
                </wp:inline>
              </w:drawing>
            </w:r>
          </w:p>
        </w:tc>
      </w:tr>
      <w:tr w:rsidR="00C410DA" w:rsidRPr="00BB4978" w:rsidTr="00752664">
        <w:trPr>
          <w:trHeight w:val="228"/>
        </w:trPr>
        <w:tc>
          <w:tcPr>
            <w:tcW w:w="10290" w:type="dxa"/>
            <w:gridSpan w:val="2"/>
            <w:hideMark/>
          </w:tcPr>
          <w:p w:rsidR="00C410DA" w:rsidRPr="00BB4978" w:rsidRDefault="00C410DA" w:rsidP="00BB4978">
            <w:pPr>
              <w:spacing w:line="240" w:lineRule="auto"/>
              <w:jc w:val="center"/>
              <w:rPr>
                <w:rFonts w:cs="Times New Roman"/>
                <w:noProof/>
                <w:sz w:val="24"/>
                <w:szCs w:val="24"/>
              </w:rPr>
            </w:pPr>
            <w:r w:rsidRPr="00BB4978">
              <w:rPr>
                <w:rFonts w:cs="Times New Roman"/>
                <w:noProof/>
                <w:sz w:val="24"/>
                <w:szCs w:val="24"/>
              </w:rPr>
              <w:t>В</w:t>
            </w:r>
          </w:p>
        </w:tc>
      </w:tr>
    </w:tbl>
    <w:p w:rsidR="00C410DA" w:rsidRPr="00BB4978" w:rsidRDefault="00752664" w:rsidP="00752664">
      <w:pPr>
        <w:spacing w:line="240" w:lineRule="auto"/>
        <w:ind w:firstLine="0"/>
        <w:jc w:val="center"/>
        <w:rPr>
          <w:rFonts w:cs="Times New Roman"/>
          <w:sz w:val="24"/>
          <w:szCs w:val="24"/>
        </w:rPr>
      </w:pPr>
      <w:r>
        <w:rPr>
          <w:rFonts w:cs="Times New Roman"/>
          <w:sz w:val="24"/>
          <w:szCs w:val="24"/>
        </w:rPr>
        <w:t>Рисунок</w:t>
      </w:r>
      <w:r w:rsidRPr="00BB4978">
        <w:rPr>
          <w:rFonts w:cs="Times New Roman"/>
          <w:sz w:val="24"/>
          <w:szCs w:val="24"/>
        </w:rPr>
        <w:t xml:space="preserve"> 2 – Графики изменение кинематических па</w:t>
      </w:r>
      <w:r w:rsidR="005954F2">
        <w:rPr>
          <w:rFonts w:cs="Times New Roman"/>
          <w:sz w:val="24"/>
          <w:szCs w:val="24"/>
        </w:rPr>
        <w:t xml:space="preserve">раметров процесса резания (А – </w:t>
      </w:r>
      <w:r w:rsidRPr="00BB4978">
        <w:rPr>
          <w:rFonts w:cs="Times New Roman"/>
          <w:sz w:val="24"/>
          <w:szCs w:val="24"/>
        </w:rPr>
        <w:t>заднего угла; Б –</w:t>
      </w:r>
      <w:r w:rsidR="005954F2">
        <w:rPr>
          <w:rFonts w:cs="Times New Roman"/>
          <w:sz w:val="24"/>
          <w:szCs w:val="24"/>
        </w:rPr>
        <w:t xml:space="preserve"> </w:t>
      </w:r>
      <w:r w:rsidRPr="00BB4978">
        <w:rPr>
          <w:rFonts w:cs="Times New Roman"/>
          <w:sz w:val="24"/>
          <w:szCs w:val="24"/>
        </w:rPr>
        <w:t>переднего угла; В –</w:t>
      </w:r>
      <w:r w:rsidR="005954F2">
        <w:rPr>
          <w:rFonts w:cs="Times New Roman"/>
          <w:sz w:val="24"/>
          <w:szCs w:val="24"/>
        </w:rPr>
        <w:t xml:space="preserve"> </w:t>
      </w:r>
      <w:r w:rsidRPr="00BB4978">
        <w:rPr>
          <w:rFonts w:cs="Times New Roman"/>
          <w:sz w:val="24"/>
          <w:szCs w:val="24"/>
        </w:rPr>
        <w:t>толщины срезаемой стружки)</w:t>
      </w:r>
    </w:p>
    <w:p w:rsidR="00C410DA" w:rsidRPr="00BB4978" w:rsidRDefault="00F7413F" w:rsidP="00752664">
      <w:pPr>
        <w:spacing w:line="240" w:lineRule="auto"/>
        <w:ind w:firstLine="0"/>
        <w:jc w:val="center"/>
        <w:rPr>
          <w:rFonts w:cs="Times New Roman"/>
          <w:sz w:val="24"/>
          <w:szCs w:val="24"/>
        </w:rPr>
      </w:pPr>
      <w:r>
        <w:rPr>
          <w:rFonts w:cs="Times New Roman"/>
          <w:sz w:val="24"/>
          <w:szCs w:val="24"/>
        </w:rPr>
        <w:lastRenderedPageBreak/>
        <w:pict>
          <v:shape id="_x0000_i1026" type="#_x0000_t75" style="width:144.85pt;height:174.15pt">
            <v:imagedata r:id="rId13" o:title="толщины стружек обозначенные"/>
          </v:shape>
        </w:pict>
      </w:r>
    </w:p>
    <w:p w:rsidR="00C410DA" w:rsidRPr="00BB4978" w:rsidRDefault="00752664" w:rsidP="00752664">
      <w:pPr>
        <w:spacing w:line="240" w:lineRule="auto"/>
        <w:ind w:firstLine="0"/>
        <w:jc w:val="center"/>
        <w:rPr>
          <w:rFonts w:cs="Times New Roman"/>
          <w:sz w:val="24"/>
          <w:szCs w:val="24"/>
        </w:rPr>
      </w:pPr>
      <w:r>
        <w:rPr>
          <w:rFonts w:cs="Times New Roman"/>
          <w:sz w:val="24"/>
          <w:szCs w:val="24"/>
        </w:rPr>
        <w:t>Рисунок</w:t>
      </w:r>
      <w:r w:rsidRPr="00BB4978">
        <w:rPr>
          <w:rFonts w:cs="Times New Roman"/>
          <w:sz w:val="24"/>
          <w:szCs w:val="24"/>
        </w:rPr>
        <w:t xml:space="preserve"> 3 – Подготовленная для проведения численного этапа моделирования сборка трехмерных моделей</w:t>
      </w:r>
    </w:p>
    <w:p w:rsidR="00752664" w:rsidRDefault="00752664" w:rsidP="00BB4978">
      <w:pPr>
        <w:spacing w:line="240" w:lineRule="auto"/>
        <w:rPr>
          <w:rFonts w:cs="Times New Roman"/>
          <w:sz w:val="24"/>
          <w:szCs w:val="24"/>
        </w:rPr>
      </w:pPr>
    </w:p>
    <w:p w:rsidR="003F795A" w:rsidRPr="00BB4978" w:rsidRDefault="003F795A" w:rsidP="00BB4978">
      <w:pPr>
        <w:spacing w:line="240" w:lineRule="auto"/>
        <w:rPr>
          <w:rFonts w:cs="Times New Roman"/>
          <w:sz w:val="24"/>
          <w:szCs w:val="24"/>
        </w:rPr>
      </w:pPr>
      <w:r w:rsidRPr="00BB4978">
        <w:rPr>
          <w:rFonts w:cs="Times New Roman"/>
          <w:sz w:val="24"/>
          <w:szCs w:val="24"/>
        </w:rPr>
        <w:t xml:space="preserve">Для численного эксперимента используются </w:t>
      </w:r>
      <w:r w:rsidR="00AA3237" w:rsidRPr="00BB4978">
        <w:rPr>
          <w:rFonts w:cs="Times New Roman"/>
          <w:sz w:val="24"/>
          <w:szCs w:val="24"/>
        </w:rPr>
        <w:t>упрощенные модели инструмента и заготовки, построенные на основе полученных данных. Использование предложенного подхода позволяет преодолеть трудности</w:t>
      </w:r>
      <w:r w:rsidR="000E11EC">
        <w:rPr>
          <w:rFonts w:cs="Times New Roman"/>
          <w:sz w:val="24"/>
          <w:szCs w:val="24"/>
        </w:rPr>
        <w:t>,</w:t>
      </w:r>
      <w:r w:rsidR="00AA3237" w:rsidRPr="00BB4978">
        <w:rPr>
          <w:rFonts w:cs="Times New Roman"/>
          <w:sz w:val="24"/>
          <w:szCs w:val="24"/>
        </w:rPr>
        <w:t xml:space="preserve"> связанные с численным моделированием обработки </w:t>
      </w:r>
      <w:proofErr w:type="spellStart"/>
      <w:r w:rsidR="00AA3237" w:rsidRPr="00BB4978">
        <w:rPr>
          <w:rFonts w:cs="Times New Roman"/>
          <w:sz w:val="24"/>
          <w:szCs w:val="24"/>
        </w:rPr>
        <w:t>неэвольвентных</w:t>
      </w:r>
      <w:proofErr w:type="spellEnd"/>
      <w:r w:rsidR="00AA3237" w:rsidRPr="00BB4978">
        <w:rPr>
          <w:rFonts w:cs="Times New Roman"/>
          <w:sz w:val="24"/>
          <w:szCs w:val="24"/>
        </w:rPr>
        <w:t xml:space="preserve"> зубчатых колес</w:t>
      </w:r>
      <w:r w:rsidR="000E11EC">
        <w:rPr>
          <w:rFonts w:cs="Times New Roman"/>
          <w:sz w:val="24"/>
          <w:szCs w:val="24"/>
        </w:rPr>
        <w:t>,</w:t>
      </w:r>
      <w:r w:rsidR="00AA3237" w:rsidRPr="00BB4978">
        <w:rPr>
          <w:rFonts w:cs="Times New Roman"/>
          <w:sz w:val="24"/>
          <w:szCs w:val="24"/>
        </w:rPr>
        <w:t xml:space="preserve"> описанные ранее, при этом точность моделирования не снижается.</w:t>
      </w:r>
    </w:p>
    <w:p w:rsidR="0092134B" w:rsidRPr="00BB4978" w:rsidRDefault="0092134B" w:rsidP="00BB4978">
      <w:pPr>
        <w:pStyle w:val="a3"/>
        <w:spacing w:before="0" w:beforeAutospacing="0" w:after="0" w:afterAutospacing="0"/>
        <w:ind w:firstLine="709"/>
        <w:jc w:val="both"/>
        <w:rPr>
          <w:b/>
          <w:color w:val="000000"/>
        </w:rPr>
      </w:pPr>
      <w:r w:rsidRPr="00BB4978">
        <w:rPr>
          <w:b/>
          <w:color w:val="000000"/>
        </w:rPr>
        <w:t>Благодарности.</w:t>
      </w:r>
    </w:p>
    <w:p w:rsidR="0092134B" w:rsidRPr="00BB4978" w:rsidRDefault="0092134B" w:rsidP="00BB4978">
      <w:pPr>
        <w:pStyle w:val="a3"/>
        <w:spacing w:before="0" w:beforeAutospacing="0" w:after="0" w:afterAutospacing="0"/>
        <w:ind w:firstLine="709"/>
        <w:jc w:val="both"/>
        <w:rPr>
          <w:color w:val="000000"/>
        </w:rPr>
      </w:pPr>
      <w:r w:rsidRPr="00BB4978">
        <w:rPr>
          <w:color w:val="000000"/>
        </w:rPr>
        <w:t>Работа выполнена при поддержке гранта Российского фонда фундаментальных исследований № 18-38-00037\18.</w:t>
      </w:r>
    </w:p>
    <w:p w:rsidR="0092134B" w:rsidRDefault="0092134B" w:rsidP="00BB4978">
      <w:pPr>
        <w:spacing w:line="240" w:lineRule="auto"/>
        <w:rPr>
          <w:rFonts w:cs="Times New Roman"/>
          <w:sz w:val="24"/>
          <w:szCs w:val="24"/>
        </w:rPr>
      </w:pPr>
    </w:p>
    <w:p w:rsidR="00752664" w:rsidRPr="00752664" w:rsidRDefault="00752664" w:rsidP="00752664">
      <w:pPr>
        <w:spacing w:line="240" w:lineRule="auto"/>
        <w:ind w:firstLine="0"/>
        <w:jc w:val="center"/>
        <w:rPr>
          <w:rFonts w:cs="Times New Roman"/>
          <w:b/>
          <w:sz w:val="24"/>
          <w:szCs w:val="24"/>
        </w:rPr>
      </w:pPr>
      <w:r w:rsidRPr="00752664">
        <w:rPr>
          <w:rFonts w:cs="Times New Roman"/>
          <w:b/>
          <w:sz w:val="24"/>
          <w:szCs w:val="24"/>
        </w:rPr>
        <w:t>СПИСОК ЛИТЕРАТУРЫ</w:t>
      </w:r>
    </w:p>
    <w:p w:rsidR="00752664" w:rsidRPr="00BB4978" w:rsidRDefault="00752664" w:rsidP="00BB4978">
      <w:pPr>
        <w:spacing w:line="240" w:lineRule="auto"/>
        <w:rPr>
          <w:rFonts w:cs="Times New Roman"/>
          <w:sz w:val="24"/>
          <w:szCs w:val="24"/>
        </w:rPr>
      </w:pPr>
    </w:p>
    <w:p w:rsidR="001B0252" w:rsidRPr="00BB4978" w:rsidRDefault="001B0252" w:rsidP="00BB4978">
      <w:pPr>
        <w:pStyle w:val="a4"/>
        <w:numPr>
          <w:ilvl w:val="0"/>
          <w:numId w:val="2"/>
        </w:numPr>
        <w:spacing w:line="240" w:lineRule="auto"/>
        <w:ind w:left="0" w:firstLine="709"/>
        <w:rPr>
          <w:rFonts w:cs="Times New Roman"/>
          <w:sz w:val="24"/>
          <w:szCs w:val="24"/>
        </w:rPr>
      </w:pPr>
      <w:bookmarkStart w:id="1" w:name="_Ref522804513"/>
      <w:proofErr w:type="spellStart"/>
      <w:r w:rsidRPr="00BB4978">
        <w:rPr>
          <w:rFonts w:cs="Times New Roman"/>
          <w:color w:val="222222"/>
          <w:sz w:val="24"/>
          <w:szCs w:val="24"/>
          <w:shd w:val="clear" w:color="auto" w:fill="FFFFFF"/>
        </w:rPr>
        <w:t>Плахтин</w:t>
      </w:r>
      <w:proofErr w:type="spellEnd"/>
      <w:r w:rsidRPr="00BB4978">
        <w:rPr>
          <w:rFonts w:cs="Times New Roman"/>
          <w:color w:val="222222"/>
          <w:sz w:val="24"/>
          <w:szCs w:val="24"/>
          <w:shd w:val="clear" w:color="auto" w:fill="FFFFFF"/>
        </w:rPr>
        <w:t xml:space="preserve"> В. Д., Давыдов А. П., Паршин А. Н. Анализ зацепления цилиндрических колёс с арочными зубьями //Вестник машиностроения. – 2006. – №. 11. – С. 3-7.</w:t>
      </w:r>
      <w:bookmarkEnd w:id="1"/>
    </w:p>
    <w:p w:rsidR="00D35298" w:rsidRPr="00BB4978" w:rsidRDefault="00D35298" w:rsidP="00BB4978">
      <w:pPr>
        <w:pStyle w:val="a4"/>
        <w:numPr>
          <w:ilvl w:val="0"/>
          <w:numId w:val="2"/>
        </w:numPr>
        <w:spacing w:line="240" w:lineRule="auto"/>
        <w:ind w:left="0" w:firstLine="709"/>
        <w:rPr>
          <w:rFonts w:cs="Times New Roman"/>
          <w:sz w:val="24"/>
          <w:szCs w:val="24"/>
        </w:rPr>
      </w:pPr>
      <w:bookmarkStart w:id="2" w:name="_Ref522805605"/>
      <w:proofErr w:type="spellStart"/>
      <w:r w:rsidRPr="00BB4978">
        <w:rPr>
          <w:rFonts w:cs="Times New Roman"/>
          <w:color w:val="222222"/>
          <w:sz w:val="24"/>
          <w:szCs w:val="24"/>
          <w:shd w:val="clear" w:color="auto" w:fill="FFFFFF"/>
        </w:rPr>
        <w:t>Короткин</w:t>
      </w:r>
      <w:proofErr w:type="spellEnd"/>
      <w:r w:rsidRPr="00BB4978">
        <w:rPr>
          <w:rFonts w:cs="Times New Roman"/>
          <w:color w:val="222222"/>
          <w:sz w:val="24"/>
          <w:szCs w:val="24"/>
          <w:shd w:val="clear" w:color="auto" w:fill="FFFFFF"/>
        </w:rPr>
        <w:t xml:space="preserve"> В. И. Сравнение зубчатых передач Новикова и </w:t>
      </w:r>
      <w:proofErr w:type="spellStart"/>
      <w:r w:rsidRPr="00BB4978">
        <w:rPr>
          <w:rFonts w:cs="Times New Roman"/>
          <w:color w:val="222222"/>
          <w:sz w:val="24"/>
          <w:szCs w:val="24"/>
          <w:shd w:val="clear" w:color="auto" w:fill="FFFFFF"/>
        </w:rPr>
        <w:t>эвольвентных</w:t>
      </w:r>
      <w:proofErr w:type="spellEnd"/>
      <w:r w:rsidRPr="00BB4978">
        <w:rPr>
          <w:rFonts w:cs="Times New Roman"/>
          <w:color w:val="222222"/>
          <w:sz w:val="24"/>
          <w:szCs w:val="24"/>
          <w:shd w:val="clear" w:color="auto" w:fill="FFFFFF"/>
        </w:rPr>
        <w:t xml:space="preserve"> передач //Вестник машиностроения. – 2009. – №. 1. – С. 3-8.</w:t>
      </w:r>
      <w:bookmarkEnd w:id="2"/>
    </w:p>
    <w:p w:rsidR="008E4DD0" w:rsidRPr="00BB4978" w:rsidRDefault="008E4DD0" w:rsidP="00BB4978">
      <w:pPr>
        <w:pStyle w:val="a4"/>
        <w:numPr>
          <w:ilvl w:val="0"/>
          <w:numId w:val="2"/>
        </w:numPr>
        <w:spacing w:line="240" w:lineRule="auto"/>
        <w:ind w:left="0" w:firstLine="709"/>
        <w:rPr>
          <w:rFonts w:cs="Times New Roman"/>
          <w:sz w:val="24"/>
          <w:szCs w:val="24"/>
        </w:rPr>
      </w:pPr>
      <w:bookmarkStart w:id="3" w:name="_Ref522805973"/>
      <w:proofErr w:type="spellStart"/>
      <w:r w:rsidRPr="00BB4978">
        <w:rPr>
          <w:rFonts w:cs="Times New Roman"/>
          <w:color w:val="222222"/>
          <w:sz w:val="24"/>
          <w:szCs w:val="24"/>
          <w:shd w:val="clear" w:color="auto" w:fill="FFFFFF"/>
          <w:lang w:val="en-US"/>
        </w:rPr>
        <w:t>Brecher</w:t>
      </w:r>
      <w:proofErr w:type="spellEnd"/>
      <w:r w:rsidRPr="00BB4978">
        <w:rPr>
          <w:rFonts w:cs="Times New Roman"/>
          <w:color w:val="222222"/>
          <w:sz w:val="24"/>
          <w:szCs w:val="24"/>
          <w:shd w:val="clear" w:color="auto" w:fill="FFFFFF"/>
          <w:lang w:val="en-US"/>
        </w:rPr>
        <w:t xml:space="preserve"> C. et al. Analysis and simulation of different manufacturing processes for bevel gear cutting //Journal of Advanced Mechanical Design, Systems, and Manufacturing. – 2008. – </w:t>
      </w:r>
      <w:r w:rsidRPr="00BB4978">
        <w:rPr>
          <w:rFonts w:cs="Times New Roman"/>
          <w:color w:val="222222"/>
          <w:sz w:val="24"/>
          <w:szCs w:val="24"/>
          <w:shd w:val="clear" w:color="auto" w:fill="FFFFFF"/>
        </w:rPr>
        <w:t>Т</w:t>
      </w:r>
      <w:r w:rsidRPr="00BB4978">
        <w:rPr>
          <w:rFonts w:cs="Times New Roman"/>
          <w:color w:val="222222"/>
          <w:sz w:val="24"/>
          <w:szCs w:val="24"/>
          <w:shd w:val="clear" w:color="auto" w:fill="FFFFFF"/>
          <w:lang w:val="en-US"/>
        </w:rPr>
        <w:t xml:space="preserve">. 2. – №. </w:t>
      </w:r>
      <w:r w:rsidRPr="00BB4978">
        <w:rPr>
          <w:rFonts w:cs="Times New Roman"/>
          <w:color w:val="222222"/>
          <w:sz w:val="24"/>
          <w:szCs w:val="24"/>
          <w:shd w:val="clear" w:color="auto" w:fill="FFFFFF"/>
        </w:rPr>
        <w:t>1. – С. 165-172.</w:t>
      </w:r>
      <w:bookmarkEnd w:id="3"/>
    </w:p>
    <w:p w:rsidR="00AA75A1" w:rsidRPr="00BB4978" w:rsidRDefault="00AA75A1" w:rsidP="00BB4978">
      <w:pPr>
        <w:pStyle w:val="a4"/>
        <w:numPr>
          <w:ilvl w:val="0"/>
          <w:numId w:val="2"/>
        </w:numPr>
        <w:spacing w:line="240" w:lineRule="auto"/>
        <w:ind w:left="0" w:firstLine="709"/>
        <w:rPr>
          <w:rFonts w:cs="Times New Roman"/>
          <w:sz w:val="24"/>
          <w:szCs w:val="24"/>
        </w:rPr>
      </w:pPr>
      <w:bookmarkStart w:id="4" w:name="_Ref522863006"/>
      <w:proofErr w:type="spellStart"/>
      <w:r w:rsidRPr="00BB4978">
        <w:rPr>
          <w:rFonts w:cs="Times New Roman"/>
          <w:color w:val="222222"/>
          <w:sz w:val="24"/>
          <w:szCs w:val="24"/>
          <w:shd w:val="clear" w:color="auto" w:fill="FFFFFF"/>
          <w:lang w:val="en-US"/>
        </w:rPr>
        <w:t>Arrazola</w:t>
      </w:r>
      <w:proofErr w:type="spellEnd"/>
      <w:r w:rsidRPr="00BB4978">
        <w:rPr>
          <w:rFonts w:cs="Times New Roman"/>
          <w:color w:val="222222"/>
          <w:sz w:val="24"/>
          <w:szCs w:val="24"/>
          <w:shd w:val="clear" w:color="auto" w:fill="FFFFFF"/>
          <w:lang w:val="en-US"/>
        </w:rPr>
        <w:t xml:space="preserve"> P. J. et al. Recent advances in </w:t>
      </w:r>
      <w:proofErr w:type="spellStart"/>
      <w:r w:rsidRPr="00BB4978">
        <w:rPr>
          <w:rFonts w:cs="Times New Roman"/>
          <w:color w:val="222222"/>
          <w:sz w:val="24"/>
          <w:szCs w:val="24"/>
          <w:shd w:val="clear" w:color="auto" w:fill="FFFFFF"/>
          <w:lang w:val="en-US"/>
        </w:rPr>
        <w:t>modelling</w:t>
      </w:r>
      <w:proofErr w:type="spellEnd"/>
      <w:r w:rsidRPr="00BB4978">
        <w:rPr>
          <w:rFonts w:cs="Times New Roman"/>
          <w:color w:val="222222"/>
          <w:sz w:val="24"/>
          <w:szCs w:val="24"/>
          <w:shd w:val="clear" w:color="auto" w:fill="FFFFFF"/>
          <w:lang w:val="en-US"/>
        </w:rPr>
        <w:t xml:space="preserve"> of metal machining processes //CIRP Annals. – 2013. – </w:t>
      </w:r>
      <w:r w:rsidRPr="00BB4978">
        <w:rPr>
          <w:rFonts w:cs="Times New Roman"/>
          <w:color w:val="222222"/>
          <w:sz w:val="24"/>
          <w:szCs w:val="24"/>
          <w:shd w:val="clear" w:color="auto" w:fill="FFFFFF"/>
        </w:rPr>
        <w:t>Т</w:t>
      </w:r>
      <w:r w:rsidRPr="00BB4978">
        <w:rPr>
          <w:rFonts w:cs="Times New Roman"/>
          <w:color w:val="222222"/>
          <w:sz w:val="24"/>
          <w:szCs w:val="24"/>
          <w:shd w:val="clear" w:color="auto" w:fill="FFFFFF"/>
          <w:lang w:val="en-US"/>
        </w:rPr>
        <w:t xml:space="preserve">. 62. – №. </w:t>
      </w:r>
      <w:r w:rsidRPr="00BB4978">
        <w:rPr>
          <w:rFonts w:cs="Times New Roman"/>
          <w:color w:val="222222"/>
          <w:sz w:val="24"/>
          <w:szCs w:val="24"/>
          <w:shd w:val="clear" w:color="auto" w:fill="FFFFFF"/>
        </w:rPr>
        <w:t>2. – С. 695-718.</w:t>
      </w:r>
      <w:bookmarkEnd w:id="4"/>
    </w:p>
    <w:p w:rsidR="00B93D19" w:rsidRPr="00BB4978" w:rsidRDefault="00B93D19" w:rsidP="00BB4978">
      <w:pPr>
        <w:pStyle w:val="a4"/>
        <w:numPr>
          <w:ilvl w:val="0"/>
          <w:numId w:val="2"/>
        </w:numPr>
        <w:spacing w:line="240" w:lineRule="auto"/>
        <w:ind w:left="0" w:firstLine="709"/>
        <w:rPr>
          <w:rFonts w:cs="Times New Roman"/>
          <w:sz w:val="24"/>
          <w:szCs w:val="24"/>
          <w:lang w:val="en-US"/>
        </w:rPr>
      </w:pPr>
      <w:bookmarkStart w:id="5" w:name="_Ref522867959"/>
      <w:proofErr w:type="spellStart"/>
      <w:r w:rsidRPr="00BB4978">
        <w:rPr>
          <w:rFonts w:cs="Times New Roman"/>
          <w:color w:val="222222"/>
          <w:sz w:val="24"/>
          <w:szCs w:val="24"/>
          <w:shd w:val="clear" w:color="auto" w:fill="FFFFFF"/>
          <w:lang w:val="en-US"/>
        </w:rPr>
        <w:t>Klocke</w:t>
      </w:r>
      <w:proofErr w:type="spellEnd"/>
      <w:r w:rsidRPr="00BB4978">
        <w:rPr>
          <w:rFonts w:cs="Times New Roman"/>
          <w:color w:val="222222"/>
          <w:sz w:val="24"/>
          <w:szCs w:val="24"/>
          <w:shd w:val="clear" w:color="auto" w:fill="FFFFFF"/>
          <w:lang w:val="en-US"/>
        </w:rPr>
        <w:t xml:space="preserve"> F., </w:t>
      </w:r>
      <w:proofErr w:type="spellStart"/>
      <w:r w:rsidRPr="00BB4978">
        <w:rPr>
          <w:rFonts w:cs="Times New Roman"/>
          <w:color w:val="222222"/>
          <w:sz w:val="24"/>
          <w:szCs w:val="24"/>
          <w:shd w:val="clear" w:color="auto" w:fill="FFFFFF"/>
          <w:lang w:val="en-US"/>
        </w:rPr>
        <w:t>Brumm</w:t>
      </w:r>
      <w:proofErr w:type="spellEnd"/>
      <w:r w:rsidRPr="00BB4978">
        <w:rPr>
          <w:rFonts w:cs="Times New Roman"/>
          <w:color w:val="222222"/>
          <w:sz w:val="24"/>
          <w:szCs w:val="24"/>
          <w:shd w:val="clear" w:color="auto" w:fill="FFFFFF"/>
          <w:lang w:val="en-US"/>
        </w:rPr>
        <w:t xml:space="preserve"> M., </w:t>
      </w:r>
      <w:proofErr w:type="spellStart"/>
      <w:r w:rsidRPr="00BB4978">
        <w:rPr>
          <w:rFonts w:cs="Times New Roman"/>
          <w:color w:val="222222"/>
          <w:sz w:val="24"/>
          <w:szCs w:val="24"/>
          <w:shd w:val="clear" w:color="auto" w:fill="FFFFFF"/>
          <w:lang w:val="en-US"/>
        </w:rPr>
        <w:t>Herzhoff</w:t>
      </w:r>
      <w:proofErr w:type="spellEnd"/>
      <w:r w:rsidRPr="00BB4978">
        <w:rPr>
          <w:rFonts w:cs="Times New Roman"/>
          <w:color w:val="222222"/>
          <w:sz w:val="24"/>
          <w:szCs w:val="24"/>
          <w:shd w:val="clear" w:color="auto" w:fill="FFFFFF"/>
          <w:lang w:val="en-US"/>
        </w:rPr>
        <w:t xml:space="preserve"> S. Influence of gear design on tool load in Bevel Gear </w:t>
      </w:r>
      <w:proofErr w:type="gramStart"/>
      <w:r w:rsidRPr="00BB4978">
        <w:rPr>
          <w:rFonts w:cs="Times New Roman"/>
          <w:color w:val="222222"/>
          <w:sz w:val="24"/>
          <w:szCs w:val="24"/>
          <w:shd w:val="clear" w:color="auto" w:fill="FFFFFF"/>
          <w:lang w:val="en-US"/>
        </w:rPr>
        <w:t>Cutting</w:t>
      </w:r>
      <w:proofErr w:type="gramEnd"/>
      <w:r w:rsidRPr="00BB4978">
        <w:rPr>
          <w:rFonts w:cs="Times New Roman"/>
          <w:color w:val="222222"/>
          <w:sz w:val="24"/>
          <w:szCs w:val="24"/>
          <w:shd w:val="clear" w:color="auto" w:fill="FFFFFF"/>
          <w:lang w:val="en-US"/>
        </w:rPr>
        <w:t xml:space="preserve"> //</w:t>
      </w:r>
      <w:proofErr w:type="spellStart"/>
      <w:r w:rsidRPr="00BB4978">
        <w:rPr>
          <w:rFonts w:cs="Times New Roman"/>
          <w:color w:val="222222"/>
          <w:sz w:val="24"/>
          <w:szCs w:val="24"/>
          <w:shd w:val="clear" w:color="auto" w:fill="FFFFFF"/>
          <w:lang w:val="en-US"/>
        </w:rPr>
        <w:t>Procedia</w:t>
      </w:r>
      <w:proofErr w:type="spellEnd"/>
      <w:r w:rsidRPr="00BB4978">
        <w:rPr>
          <w:rFonts w:cs="Times New Roman"/>
          <w:color w:val="222222"/>
          <w:sz w:val="24"/>
          <w:szCs w:val="24"/>
          <w:shd w:val="clear" w:color="auto" w:fill="FFFFFF"/>
          <w:lang w:val="en-US"/>
        </w:rPr>
        <w:t xml:space="preserve"> CIRP. – 2012. – </w:t>
      </w:r>
      <w:r w:rsidRPr="00BB4978">
        <w:rPr>
          <w:rFonts w:cs="Times New Roman"/>
          <w:color w:val="222222"/>
          <w:sz w:val="24"/>
          <w:szCs w:val="24"/>
          <w:shd w:val="clear" w:color="auto" w:fill="FFFFFF"/>
        </w:rPr>
        <w:t>Т</w:t>
      </w:r>
      <w:r w:rsidRPr="00BB4978">
        <w:rPr>
          <w:rFonts w:cs="Times New Roman"/>
          <w:color w:val="222222"/>
          <w:sz w:val="24"/>
          <w:szCs w:val="24"/>
          <w:shd w:val="clear" w:color="auto" w:fill="FFFFFF"/>
          <w:lang w:val="en-US"/>
        </w:rPr>
        <w:t xml:space="preserve">. 1. – </w:t>
      </w:r>
      <w:proofErr w:type="gramStart"/>
      <w:r w:rsidRPr="00BB4978">
        <w:rPr>
          <w:rFonts w:cs="Times New Roman"/>
          <w:color w:val="222222"/>
          <w:sz w:val="24"/>
          <w:szCs w:val="24"/>
          <w:shd w:val="clear" w:color="auto" w:fill="FFFFFF"/>
        </w:rPr>
        <w:t>С</w:t>
      </w:r>
      <w:r w:rsidRPr="00BB4978">
        <w:rPr>
          <w:rFonts w:cs="Times New Roman"/>
          <w:color w:val="222222"/>
          <w:sz w:val="24"/>
          <w:szCs w:val="24"/>
          <w:shd w:val="clear" w:color="auto" w:fill="FFFFFF"/>
          <w:lang w:val="en-US"/>
        </w:rPr>
        <w:t>. 66</w:t>
      </w:r>
      <w:proofErr w:type="gramEnd"/>
      <w:r w:rsidRPr="00BB4978">
        <w:rPr>
          <w:rFonts w:cs="Times New Roman"/>
          <w:color w:val="222222"/>
          <w:sz w:val="24"/>
          <w:szCs w:val="24"/>
          <w:shd w:val="clear" w:color="auto" w:fill="FFFFFF"/>
          <w:lang w:val="en-US"/>
        </w:rPr>
        <w:t>-71.</w:t>
      </w:r>
      <w:bookmarkEnd w:id="5"/>
    </w:p>
    <w:p w:rsidR="00B93D19" w:rsidRPr="00BB4978" w:rsidRDefault="00B93D19" w:rsidP="00BB4978">
      <w:pPr>
        <w:pStyle w:val="a4"/>
        <w:numPr>
          <w:ilvl w:val="0"/>
          <w:numId w:val="2"/>
        </w:numPr>
        <w:spacing w:line="240" w:lineRule="auto"/>
        <w:ind w:left="0" w:firstLine="709"/>
        <w:rPr>
          <w:rFonts w:cs="Times New Roman"/>
          <w:sz w:val="24"/>
          <w:szCs w:val="24"/>
          <w:lang w:val="en-US"/>
        </w:rPr>
      </w:pPr>
      <w:bookmarkStart w:id="6" w:name="_Ref522868040"/>
      <w:proofErr w:type="spellStart"/>
      <w:r w:rsidRPr="00BB4978">
        <w:rPr>
          <w:rFonts w:cs="Times New Roman"/>
          <w:color w:val="222222"/>
          <w:sz w:val="24"/>
          <w:szCs w:val="24"/>
          <w:shd w:val="clear" w:color="auto" w:fill="FFFFFF"/>
          <w:lang w:val="en-US"/>
        </w:rPr>
        <w:t>Bouzakis</w:t>
      </w:r>
      <w:proofErr w:type="spellEnd"/>
      <w:r w:rsidRPr="00BB4978">
        <w:rPr>
          <w:rFonts w:cs="Times New Roman"/>
          <w:color w:val="222222"/>
          <w:sz w:val="24"/>
          <w:szCs w:val="24"/>
          <w:shd w:val="clear" w:color="auto" w:fill="FFFFFF"/>
          <w:lang w:val="en-US"/>
        </w:rPr>
        <w:t xml:space="preserve"> K. D. et al. Manufacturing of cylindrical gears by generating cutting processes: A critical synthesis of analysis methods //CIRP Annals. – 2008. – </w:t>
      </w:r>
      <w:r w:rsidRPr="00BB4978">
        <w:rPr>
          <w:rFonts w:cs="Times New Roman"/>
          <w:color w:val="222222"/>
          <w:sz w:val="24"/>
          <w:szCs w:val="24"/>
          <w:shd w:val="clear" w:color="auto" w:fill="FFFFFF"/>
        </w:rPr>
        <w:t>Т</w:t>
      </w:r>
      <w:r w:rsidRPr="00BB4978">
        <w:rPr>
          <w:rFonts w:cs="Times New Roman"/>
          <w:color w:val="222222"/>
          <w:sz w:val="24"/>
          <w:szCs w:val="24"/>
          <w:shd w:val="clear" w:color="auto" w:fill="FFFFFF"/>
          <w:lang w:val="en-US"/>
        </w:rPr>
        <w:t xml:space="preserve">. 57. – №. </w:t>
      </w:r>
      <w:r w:rsidRPr="00BB4978">
        <w:rPr>
          <w:rFonts w:cs="Times New Roman"/>
          <w:color w:val="222222"/>
          <w:sz w:val="24"/>
          <w:szCs w:val="24"/>
          <w:shd w:val="clear" w:color="auto" w:fill="FFFFFF"/>
        </w:rPr>
        <w:t>2. – С. 676-696.</w:t>
      </w:r>
      <w:bookmarkEnd w:id="6"/>
    </w:p>
    <w:p w:rsidR="002C1FA6" w:rsidRPr="00F063FF" w:rsidRDefault="002C1FA6" w:rsidP="00BB4978">
      <w:pPr>
        <w:pStyle w:val="a4"/>
        <w:numPr>
          <w:ilvl w:val="0"/>
          <w:numId w:val="2"/>
        </w:numPr>
        <w:spacing w:line="240" w:lineRule="auto"/>
        <w:ind w:left="0" w:firstLine="709"/>
        <w:rPr>
          <w:rFonts w:cs="Times New Roman"/>
          <w:sz w:val="24"/>
          <w:szCs w:val="24"/>
        </w:rPr>
      </w:pPr>
      <w:bookmarkStart w:id="7" w:name="_Ref522875237"/>
      <w:r w:rsidRPr="00BB4978">
        <w:rPr>
          <w:rFonts w:cs="Times New Roman"/>
          <w:color w:val="222222"/>
          <w:sz w:val="24"/>
          <w:szCs w:val="24"/>
          <w:shd w:val="clear" w:color="auto" w:fill="FFFFFF"/>
        </w:rPr>
        <w:t>Харламов Г. А., Тарапанов А. С. Теория проектирования процессов лезвийной обработки. – Машиностроение, 2003.</w:t>
      </w:r>
      <w:bookmarkEnd w:id="7"/>
    </w:p>
    <w:p w:rsidR="00F063FF" w:rsidRDefault="00F063FF" w:rsidP="00F063FF">
      <w:pPr>
        <w:pStyle w:val="a4"/>
        <w:spacing w:line="240" w:lineRule="auto"/>
        <w:ind w:left="709" w:firstLine="0"/>
        <w:rPr>
          <w:rFonts w:cs="Times New Roman"/>
          <w:color w:val="222222"/>
          <w:sz w:val="24"/>
          <w:szCs w:val="24"/>
          <w:shd w:val="clear" w:color="auto" w:fill="FFFFFF"/>
        </w:rPr>
      </w:pPr>
    </w:p>
    <w:p w:rsidR="007106DE" w:rsidRPr="007106DE" w:rsidRDefault="007106DE" w:rsidP="007106DE">
      <w:pPr>
        <w:pStyle w:val="1"/>
        <w:ind w:left="0" w:firstLine="0"/>
        <w:jc w:val="both"/>
        <w:rPr>
          <w:b/>
          <w:sz w:val="24"/>
          <w:szCs w:val="24"/>
          <w:lang w:val="ru-RU"/>
        </w:rPr>
      </w:pPr>
      <w:proofErr w:type="spellStart"/>
      <w:r>
        <w:rPr>
          <w:b/>
          <w:sz w:val="24"/>
          <w:szCs w:val="24"/>
          <w:lang w:val="ru-RU"/>
        </w:rPr>
        <w:t>Пашментова</w:t>
      </w:r>
      <w:proofErr w:type="spellEnd"/>
      <w:r>
        <w:rPr>
          <w:b/>
          <w:sz w:val="24"/>
          <w:szCs w:val="24"/>
          <w:lang w:val="ru-RU"/>
        </w:rPr>
        <w:t xml:space="preserve"> Анна Сергеевна</w:t>
      </w:r>
    </w:p>
    <w:p w:rsidR="007106DE" w:rsidRPr="009E123F" w:rsidRDefault="007106DE" w:rsidP="007106DE">
      <w:pPr>
        <w:pStyle w:val="1"/>
        <w:ind w:left="0" w:firstLine="0"/>
        <w:jc w:val="both"/>
        <w:rPr>
          <w:sz w:val="24"/>
          <w:szCs w:val="24"/>
          <w:lang w:val="ru-RU"/>
        </w:rPr>
      </w:pPr>
      <w:r>
        <w:rPr>
          <w:sz w:val="24"/>
          <w:szCs w:val="24"/>
          <w:lang w:val="ru-RU"/>
        </w:rPr>
        <w:t>Орловский государственный университет им. И.С. Тургенева</w:t>
      </w:r>
      <w:r w:rsidRPr="009E123F">
        <w:rPr>
          <w:sz w:val="24"/>
          <w:szCs w:val="24"/>
          <w:lang w:val="ru-RU"/>
        </w:rPr>
        <w:t xml:space="preserve">, г. </w:t>
      </w:r>
      <w:r>
        <w:rPr>
          <w:sz w:val="24"/>
          <w:szCs w:val="24"/>
          <w:lang w:val="ru-RU"/>
        </w:rPr>
        <w:t>Орел</w:t>
      </w:r>
    </w:p>
    <w:p w:rsidR="007106DE" w:rsidRPr="009E123F" w:rsidRDefault="00EA4AFC" w:rsidP="007106DE">
      <w:pPr>
        <w:pStyle w:val="1"/>
        <w:ind w:left="0" w:firstLine="0"/>
        <w:jc w:val="both"/>
        <w:rPr>
          <w:sz w:val="24"/>
          <w:szCs w:val="24"/>
          <w:lang w:val="ru-RU"/>
        </w:rPr>
      </w:pPr>
      <w:r>
        <w:rPr>
          <w:sz w:val="24"/>
          <w:szCs w:val="24"/>
          <w:lang w:val="ru-RU"/>
        </w:rPr>
        <w:t>А</w:t>
      </w:r>
      <w:r w:rsidR="007106DE">
        <w:rPr>
          <w:sz w:val="24"/>
          <w:szCs w:val="24"/>
          <w:lang w:val="ru-RU"/>
        </w:rPr>
        <w:t>спирант</w:t>
      </w:r>
      <w:r w:rsidR="007106DE" w:rsidRPr="009E123F">
        <w:rPr>
          <w:sz w:val="24"/>
          <w:szCs w:val="24"/>
          <w:lang w:val="ru-RU"/>
        </w:rPr>
        <w:t xml:space="preserve"> кафедры </w:t>
      </w:r>
      <w:r w:rsidR="007106DE">
        <w:rPr>
          <w:sz w:val="24"/>
          <w:szCs w:val="24"/>
          <w:lang w:val="ru-RU"/>
        </w:rPr>
        <w:t>машиностроения</w:t>
      </w:r>
    </w:p>
    <w:p w:rsidR="007106DE" w:rsidRPr="005E251F" w:rsidRDefault="007106DE" w:rsidP="007106DE">
      <w:pPr>
        <w:pStyle w:val="1"/>
        <w:tabs>
          <w:tab w:val="left" w:pos="432"/>
        </w:tabs>
        <w:ind w:left="0" w:firstLine="0"/>
        <w:jc w:val="both"/>
        <w:rPr>
          <w:sz w:val="24"/>
          <w:szCs w:val="24"/>
        </w:rPr>
      </w:pPr>
      <w:r w:rsidRPr="00F063FF">
        <w:rPr>
          <w:sz w:val="24"/>
          <w:szCs w:val="24"/>
          <w:lang w:val="ru-RU"/>
        </w:rPr>
        <w:t>Тел</w:t>
      </w:r>
      <w:r w:rsidRPr="005E251F">
        <w:rPr>
          <w:sz w:val="24"/>
          <w:szCs w:val="24"/>
        </w:rPr>
        <w:t>.: +7</w:t>
      </w:r>
      <w:r w:rsidR="00311ED2" w:rsidRPr="005E251F">
        <w:rPr>
          <w:sz w:val="24"/>
          <w:szCs w:val="24"/>
        </w:rPr>
        <w:t>(4862) 419895</w:t>
      </w:r>
    </w:p>
    <w:p w:rsidR="00EA4AFC" w:rsidRDefault="007106DE" w:rsidP="007106DE">
      <w:pPr>
        <w:pStyle w:val="a4"/>
        <w:spacing w:line="240" w:lineRule="auto"/>
        <w:ind w:left="0" w:firstLine="0"/>
        <w:rPr>
          <w:sz w:val="24"/>
          <w:szCs w:val="24"/>
          <w:lang w:val="en-US"/>
        </w:rPr>
      </w:pPr>
      <w:r w:rsidRPr="00F063FF">
        <w:rPr>
          <w:sz w:val="24"/>
          <w:szCs w:val="24"/>
          <w:lang w:val="en-US"/>
        </w:rPr>
        <w:t>E</w:t>
      </w:r>
      <w:r w:rsidRPr="00EA4AFC">
        <w:rPr>
          <w:sz w:val="24"/>
          <w:szCs w:val="24"/>
          <w:lang w:val="en-US"/>
        </w:rPr>
        <w:t>-</w:t>
      </w:r>
      <w:r w:rsidRPr="00F063FF">
        <w:rPr>
          <w:sz w:val="24"/>
          <w:szCs w:val="24"/>
          <w:lang w:val="en-US"/>
        </w:rPr>
        <w:t>mail</w:t>
      </w:r>
      <w:r w:rsidRPr="00EA4AFC">
        <w:rPr>
          <w:sz w:val="24"/>
          <w:szCs w:val="24"/>
          <w:lang w:val="en-US"/>
        </w:rPr>
        <w:t xml:space="preserve">: </w:t>
      </w:r>
      <w:hyperlink r:id="rId14" w:history="1">
        <w:r w:rsidR="00EA4AFC" w:rsidRPr="00260713">
          <w:rPr>
            <w:rStyle w:val="a8"/>
            <w:sz w:val="24"/>
            <w:szCs w:val="24"/>
            <w:lang w:val="en-US"/>
          </w:rPr>
          <w:t>adjourn@yandex.ru</w:t>
        </w:r>
      </w:hyperlink>
    </w:p>
    <w:p w:rsidR="00EA4AFC" w:rsidRPr="00EA4AFC" w:rsidRDefault="00EA4AFC" w:rsidP="007106DE">
      <w:pPr>
        <w:pStyle w:val="a4"/>
        <w:spacing w:line="240" w:lineRule="auto"/>
        <w:ind w:left="0" w:firstLine="0"/>
        <w:rPr>
          <w:sz w:val="24"/>
          <w:szCs w:val="24"/>
          <w:lang w:val="en-US"/>
        </w:rPr>
      </w:pPr>
    </w:p>
    <w:p w:rsidR="00F063FF" w:rsidRPr="009E123F" w:rsidRDefault="00F063FF" w:rsidP="00F063FF">
      <w:pPr>
        <w:pStyle w:val="1"/>
        <w:ind w:left="0" w:firstLine="0"/>
        <w:jc w:val="both"/>
        <w:rPr>
          <w:b/>
          <w:sz w:val="24"/>
          <w:szCs w:val="24"/>
          <w:lang w:val="ru-RU"/>
        </w:rPr>
      </w:pPr>
      <w:r>
        <w:rPr>
          <w:b/>
          <w:sz w:val="24"/>
          <w:szCs w:val="24"/>
          <w:lang w:val="ru-RU"/>
        </w:rPr>
        <w:t>Канатников Никита Владимирович</w:t>
      </w:r>
    </w:p>
    <w:p w:rsidR="00F063FF" w:rsidRPr="009E123F" w:rsidRDefault="00F063FF" w:rsidP="00F063FF">
      <w:pPr>
        <w:pStyle w:val="1"/>
        <w:ind w:left="0" w:firstLine="0"/>
        <w:jc w:val="both"/>
        <w:rPr>
          <w:sz w:val="24"/>
          <w:szCs w:val="24"/>
          <w:lang w:val="ru-RU"/>
        </w:rPr>
      </w:pPr>
      <w:r>
        <w:rPr>
          <w:sz w:val="24"/>
          <w:szCs w:val="24"/>
          <w:lang w:val="ru-RU"/>
        </w:rPr>
        <w:t>Орловский государственный университет им. И.С. Тургенева</w:t>
      </w:r>
      <w:r w:rsidRPr="009E123F">
        <w:rPr>
          <w:sz w:val="24"/>
          <w:szCs w:val="24"/>
          <w:lang w:val="ru-RU"/>
        </w:rPr>
        <w:t xml:space="preserve">, г. </w:t>
      </w:r>
      <w:r>
        <w:rPr>
          <w:sz w:val="24"/>
          <w:szCs w:val="24"/>
          <w:lang w:val="ru-RU"/>
        </w:rPr>
        <w:t>Орел</w:t>
      </w:r>
    </w:p>
    <w:p w:rsidR="00F063FF" w:rsidRPr="009E123F" w:rsidRDefault="00F063FF" w:rsidP="00F063FF">
      <w:pPr>
        <w:pStyle w:val="1"/>
        <w:ind w:left="0" w:firstLine="0"/>
        <w:jc w:val="both"/>
        <w:rPr>
          <w:sz w:val="24"/>
          <w:szCs w:val="24"/>
          <w:lang w:val="ru-RU"/>
        </w:rPr>
      </w:pPr>
      <w:r w:rsidRPr="009E123F">
        <w:rPr>
          <w:sz w:val="24"/>
          <w:szCs w:val="24"/>
          <w:lang w:val="ru-RU"/>
        </w:rPr>
        <w:lastRenderedPageBreak/>
        <w:t xml:space="preserve">К.т.н., доцент кафедры </w:t>
      </w:r>
      <w:r>
        <w:rPr>
          <w:sz w:val="24"/>
          <w:szCs w:val="24"/>
          <w:lang w:val="ru-RU"/>
        </w:rPr>
        <w:t>машиностроения</w:t>
      </w:r>
    </w:p>
    <w:p w:rsidR="00F063FF" w:rsidRPr="00F063FF" w:rsidRDefault="00F063FF" w:rsidP="00F063FF">
      <w:pPr>
        <w:pStyle w:val="1"/>
        <w:tabs>
          <w:tab w:val="left" w:pos="432"/>
        </w:tabs>
        <w:ind w:left="0" w:firstLine="0"/>
        <w:jc w:val="both"/>
        <w:rPr>
          <w:sz w:val="24"/>
          <w:szCs w:val="24"/>
        </w:rPr>
      </w:pPr>
      <w:r w:rsidRPr="00F063FF">
        <w:rPr>
          <w:sz w:val="24"/>
          <w:szCs w:val="24"/>
          <w:lang w:val="ru-RU"/>
        </w:rPr>
        <w:t>Тел</w:t>
      </w:r>
      <w:r w:rsidRPr="00F063FF">
        <w:rPr>
          <w:sz w:val="24"/>
          <w:szCs w:val="24"/>
        </w:rPr>
        <w:t>.: +7(920) 0865782</w:t>
      </w:r>
    </w:p>
    <w:p w:rsidR="00F063FF" w:rsidRDefault="00F063FF" w:rsidP="00F063FF">
      <w:pPr>
        <w:pStyle w:val="a4"/>
        <w:spacing w:line="240" w:lineRule="auto"/>
        <w:ind w:left="0" w:firstLine="0"/>
        <w:rPr>
          <w:sz w:val="24"/>
          <w:szCs w:val="24"/>
          <w:lang w:val="en-US"/>
        </w:rPr>
      </w:pPr>
      <w:r w:rsidRPr="00F063FF">
        <w:rPr>
          <w:sz w:val="24"/>
          <w:szCs w:val="24"/>
          <w:lang w:val="en-US"/>
        </w:rPr>
        <w:t xml:space="preserve">E-mail: </w:t>
      </w:r>
      <w:hyperlink r:id="rId15" w:history="1">
        <w:r w:rsidR="007106DE" w:rsidRPr="00260713">
          <w:rPr>
            <w:rStyle w:val="a8"/>
            <w:sz w:val="24"/>
            <w:szCs w:val="24"/>
            <w:lang w:val="en-US"/>
          </w:rPr>
          <w:t>NKanatnikov@ya.ru</w:t>
        </w:r>
      </w:hyperlink>
    </w:p>
    <w:p w:rsidR="007106DE" w:rsidRDefault="007106DE" w:rsidP="00F063FF">
      <w:pPr>
        <w:pStyle w:val="a4"/>
        <w:spacing w:line="240" w:lineRule="auto"/>
        <w:ind w:left="0" w:firstLine="0"/>
        <w:rPr>
          <w:sz w:val="24"/>
          <w:szCs w:val="24"/>
          <w:lang w:val="en-US"/>
        </w:rPr>
      </w:pPr>
    </w:p>
    <w:p w:rsidR="00EA4AFC" w:rsidRPr="009E123F" w:rsidRDefault="00EA4AFC" w:rsidP="00EA4AFC">
      <w:pPr>
        <w:pStyle w:val="1"/>
        <w:ind w:left="0" w:firstLine="0"/>
        <w:jc w:val="both"/>
        <w:rPr>
          <w:b/>
          <w:sz w:val="24"/>
          <w:szCs w:val="24"/>
          <w:lang w:val="ru-RU"/>
        </w:rPr>
      </w:pPr>
      <w:proofErr w:type="spellStart"/>
      <w:r>
        <w:rPr>
          <w:b/>
          <w:sz w:val="24"/>
          <w:szCs w:val="24"/>
          <w:lang w:val="ru-RU"/>
        </w:rPr>
        <w:t>Канатникова</w:t>
      </w:r>
      <w:proofErr w:type="spellEnd"/>
      <w:r>
        <w:rPr>
          <w:b/>
          <w:sz w:val="24"/>
          <w:szCs w:val="24"/>
          <w:lang w:val="ru-RU"/>
        </w:rPr>
        <w:t xml:space="preserve"> Полина Андреевна</w:t>
      </w:r>
    </w:p>
    <w:p w:rsidR="00EA4AFC" w:rsidRDefault="00EA4AFC" w:rsidP="00EA4AFC">
      <w:pPr>
        <w:pStyle w:val="1"/>
        <w:ind w:left="0" w:firstLine="0"/>
        <w:jc w:val="both"/>
        <w:rPr>
          <w:sz w:val="24"/>
          <w:szCs w:val="24"/>
          <w:lang w:val="ru-RU"/>
        </w:rPr>
      </w:pPr>
      <w:r>
        <w:rPr>
          <w:sz w:val="24"/>
          <w:szCs w:val="24"/>
          <w:lang w:val="ru-RU"/>
        </w:rPr>
        <w:t>Орловский государственный университет им. И.С. Тургенева</w:t>
      </w:r>
      <w:r w:rsidRPr="009E123F">
        <w:rPr>
          <w:sz w:val="24"/>
          <w:szCs w:val="24"/>
          <w:lang w:val="ru-RU"/>
        </w:rPr>
        <w:t xml:space="preserve">, г. </w:t>
      </w:r>
      <w:r>
        <w:rPr>
          <w:sz w:val="24"/>
          <w:szCs w:val="24"/>
          <w:lang w:val="ru-RU"/>
        </w:rPr>
        <w:t>Орел</w:t>
      </w:r>
    </w:p>
    <w:p w:rsidR="00EA4AFC" w:rsidRPr="009E123F" w:rsidRDefault="00EA4AFC" w:rsidP="00EA4AFC">
      <w:pPr>
        <w:pStyle w:val="1"/>
        <w:ind w:left="0" w:firstLine="0"/>
        <w:jc w:val="both"/>
        <w:rPr>
          <w:sz w:val="24"/>
          <w:szCs w:val="24"/>
          <w:lang w:val="ru-RU"/>
        </w:rPr>
      </w:pPr>
      <w:r>
        <w:rPr>
          <w:sz w:val="24"/>
          <w:szCs w:val="24"/>
          <w:lang w:val="ru-RU"/>
        </w:rPr>
        <w:t>Магистр кафедры «Информационные системы»</w:t>
      </w:r>
    </w:p>
    <w:p w:rsidR="00EA4AFC" w:rsidRPr="00F063FF" w:rsidRDefault="00EA4AFC" w:rsidP="00EA4AFC">
      <w:pPr>
        <w:pStyle w:val="1"/>
        <w:tabs>
          <w:tab w:val="left" w:pos="432"/>
        </w:tabs>
        <w:ind w:left="0" w:firstLine="0"/>
        <w:jc w:val="both"/>
        <w:rPr>
          <w:sz w:val="24"/>
          <w:szCs w:val="24"/>
        </w:rPr>
      </w:pPr>
      <w:r w:rsidRPr="00F063FF">
        <w:rPr>
          <w:sz w:val="24"/>
          <w:szCs w:val="24"/>
          <w:lang w:val="ru-RU"/>
        </w:rPr>
        <w:t>Тел</w:t>
      </w:r>
      <w:r w:rsidRPr="00F063FF">
        <w:rPr>
          <w:sz w:val="24"/>
          <w:szCs w:val="24"/>
        </w:rPr>
        <w:t xml:space="preserve">.: </w:t>
      </w:r>
      <w:r w:rsidRPr="00EA4AFC">
        <w:rPr>
          <w:sz w:val="24"/>
          <w:szCs w:val="24"/>
        </w:rPr>
        <w:t>+7(4862) 419895</w:t>
      </w:r>
    </w:p>
    <w:p w:rsidR="00EA4AFC" w:rsidRPr="005E251F" w:rsidRDefault="00EA4AFC" w:rsidP="00EA4AFC">
      <w:pPr>
        <w:pStyle w:val="a4"/>
        <w:spacing w:line="240" w:lineRule="auto"/>
        <w:ind w:left="0" w:firstLine="0"/>
        <w:rPr>
          <w:sz w:val="24"/>
          <w:szCs w:val="24"/>
          <w:lang w:val="en-US"/>
        </w:rPr>
      </w:pPr>
      <w:r w:rsidRPr="00F063FF">
        <w:rPr>
          <w:sz w:val="24"/>
          <w:szCs w:val="24"/>
          <w:lang w:val="en-US"/>
        </w:rPr>
        <w:t xml:space="preserve">E-mail: </w:t>
      </w:r>
      <w:hyperlink r:id="rId16" w:history="1">
        <w:r w:rsidRPr="00260713">
          <w:rPr>
            <w:rStyle w:val="a8"/>
            <w:sz w:val="24"/>
            <w:szCs w:val="24"/>
            <w:lang w:val="en-US"/>
          </w:rPr>
          <w:t>polinakanatnikova@yandex.ru</w:t>
        </w:r>
      </w:hyperlink>
    </w:p>
    <w:p w:rsidR="007106DE" w:rsidRPr="00F063FF" w:rsidRDefault="007106DE" w:rsidP="00F063FF">
      <w:pPr>
        <w:pStyle w:val="a4"/>
        <w:spacing w:line="240" w:lineRule="auto"/>
        <w:ind w:left="0" w:firstLine="0"/>
        <w:rPr>
          <w:lang w:val="en-US"/>
        </w:rPr>
      </w:pPr>
    </w:p>
    <w:sectPr w:rsidR="007106DE" w:rsidRPr="00F063FF" w:rsidSect="00BB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192B"/>
    <w:multiLevelType w:val="hybridMultilevel"/>
    <w:tmpl w:val="679433BE"/>
    <w:lvl w:ilvl="0" w:tplc="92CACE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F44989"/>
    <w:multiLevelType w:val="hybridMultilevel"/>
    <w:tmpl w:val="83D65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FE"/>
    <w:rsid w:val="0002247B"/>
    <w:rsid w:val="000E11EC"/>
    <w:rsid w:val="00116E58"/>
    <w:rsid w:val="001B0252"/>
    <w:rsid w:val="00283BC4"/>
    <w:rsid w:val="002C1FA6"/>
    <w:rsid w:val="002D08AB"/>
    <w:rsid w:val="00303AF5"/>
    <w:rsid w:val="00306A37"/>
    <w:rsid w:val="00311ED2"/>
    <w:rsid w:val="00341CB0"/>
    <w:rsid w:val="003D3EF8"/>
    <w:rsid w:val="003D70BD"/>
    <w:rsid w:val="003F529E"/>
    <w:rsid w:val="003F795A"/>
    <w:rsid w:val="00473FFD"/>
    <w:rsid w:val="004938FF"/>
    <w:rsid w:val="004961B4"/>
    <w:rsid w:val="004B297C"/>
    <w:rsid w:val="004B550E"/>
    <w:rsid w:val="004C7E2B"/>
    <w:rsid w:val="004D0FCE"/>
    <w:rsid w:val="004D3D25"/>
    <w:rsid w:val="00510A60"/>
    <w:rsid w:val="00535F5A"/>
    <w:rsid w:val="005954F2"/>
    <w:rsid w:val="005C0D68"/>
    <w:rsid w:val="005D2B6D"/>
    <w:rsid w:val="005E251F"/>
    <w:rsid w:val="006114FE"/>
    <w:rsid w:val="00622015"/>
    <w:rsid w:val="00666140"/>
    <w:rsid w:val="00670159"/>
    <w:rsid w:val="00671586"/>
    <w:rsid w:val="00673FD2"/>
    <w:rsid w:val="006A4B36"/>
    <w:rsid w:val="006F493C"/>
    <w:rsid w:val="00704975"/>
    <w:rsid w:val="007057B8"/>
    <w:rsid w:val="007106DE"/>
    <w:rsid w:val="00752664"/>
    <w:rsid w:val="00795753"/>
    <w:rsid w:val="007E2C78"/>
    <w:rsid w:val="008074E6"/>
    <w:rsid w:val="00824473"/>
    <w:rsid w:val="00866015"/>
    <w:rsid w:val="008A058E"/>
    <w:rsid w:val="008C7B6C"/>
    <w:rsid w:val="008E4DD0"/>
    <w:rsid w:val="008F059D"/>
    <w:rsid w:val="008F3479"/>
    <w:rsid w:val="0092134B"/>
    <w:rsid w:val="009456D7"/>
    <w:rsid w:val="009601F0"/>
    <w:rsid w:val="009A3B93"/>
    <w:rsid w:val="00A644CC"/>
    <w:rsid w:val="00A6743B"/>
    <w:rsid w:val="00AA3237"/>
    <w:rsid w:val="00AA75A1"/>
    <w:rsid w:val="00AC4A95"/>
    <w:rsid w:val="00AC5C7A"/>
    <w:rsid w:val="00AC761D"/>
    <w:rsid w:val="00B35BA2"/>
    <w:rsid w:val="00B54721"/>
    <w:rsid w:val="00B60619"/>
    <w:rsid w:val="00B62987"/>
    <w:rsid w:val="00B93D19"/>
    <w:rsid w:val="00B97501"/>
    <w:rsid w:val="00BA6566"/>
    <w:rsid w:val="00BB4978"/>
    <w:rsid w:val="00BF4583"/>
    <w:rsid w:val="00BF7116"/>
    <w:rsid w:val="00C410DA"/>
    <w:rsid w:val="00C41B56"/>
    <w:rsid w:val="00C91B65"/>
    <w:rsid w:val="00CE53F9"/>
    <w:rsid w:val="00CE71B9"/>
    <w:rsid w:val="00D11DC4"/>
    <w:rsid w:val="00D24264"/>
    <w:rsid w:val="00D3284B"/>
    <w:rsid w:val="00D35298"/>
    <w:rsid w:val="00D86A67"/>
    <w:rsid w:val="00DB3908"/>
    <w:rsid w:val="00DD77B6"/>
    <w:rsid w:val="00E12794"/>
    <w:rsid w:val="00EA4AFC"/>
    <w:rsid w:val="00EA4DDB"/>
    <w:rsid w:val="00F063FF"/>
    <w:rsid w:val="00F53FBA"/>
    <w:rsid w:val="00F60F35"/>
    <w:rsid w:val="00F7413F"/>
    <w:rsid w:val="00FD0164"/>
    <w:rsid w:val="00FD1823"/>
    <w:rsid w:val="00FF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2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34B"/>
    <w:pPr>
      <w:spacing w:before="100" w:beforeAutospacing="1" w:after="100" w:afterAutospacing="1" w:line="240" w:lineRule="auto"/>
      <w:ind w:firstLine="0"/>
      <w:jc w:val="left"/>
    </w:pPr>
    <w:rPr>
      <w:rFonts w:eastAsia="Times New Roman" w:cs="Times New Roman"/>
      <w:sz w:val="24"/>
      <w:szCs w:val="24"/>
      <w:lang w:eastAsia="ru-RU"/>
    </w:rPr>
  </w:style>
  <w:style w:type="paragraph" w:styleId="a4">
    <w:name w:val="List Paragraph"/>
    <w:basedOn w:val="a"/>
    <w:uiPriority w:val="34"/>
    <w:qFormat/>
    <w:rsid w:val="00704975"/>
    <w:pPr>
      <w:ind w:left="720"/>
      <w:contextualSpacing/>
    </w:pPr>
  </w:style>
  <w:style w:type="paragraph" w:styleId="a5">
    <w:name w:val="Balloon Text"/>
    <w:basedOn w:val="a"/>
    <w:link w:val="a6"/>
    <w:uiPriority w:val="99"/>
    <w:semiHidden/>
    <w:unhideWhenUsed/>
    <w:rsid w:val="00BA65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566"/>
    <w:rPr>
      <w:rFonts w:ascii="Tahoma" w:hAnsi="Tahoma" w:cs="Tahoma"/>
      <w:sz w:val="16"/>
      <w:szCs w:val="16"/>
    </w:rPr>
  </w:style>
  <w:style w:type="table" w:styleId="a7">
    <w:name w:val="Table Grid"/>
    <w:basedOn w:val="a1"/>
    <w:uiPriority w:val="59"/>
    <w:rsid w:val="00C410DA"/>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F063FF"/>
    <w:rPr>
      <w:color w:val="0000FF"/>
      <w:u w:val="single"/>
    </w:rPr>
  </w:style>
  <w:style w:type="paragraph" w:customStyle="1" w:styleId="1">
    <w:name w:val="Текст1"/>
    <w:basedOn w:val="a"/>
    <w:rsid w:val="00F063FF"/>
    <w:pPr>
      <w:overflowPunct w:val="0"/>
      <w:autoSpaceDE w:val="0"/>
      <w:autoSpaceDN w:val="0"/>
      <w:adjustRightInd w:val="0"/>
      <w:spacing w:line="240" w:lineRule="auto"/>
      <w:ind w:left="-142" w:right="-101" w:firstLine="142"/>
      <w:jc w:val="center"/>
      <w:textAlignment w:val="baseline"/>
    </w:pPr>
    <w:rPr>
      <w:rFonts w:eastAsia="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2B"/>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34B"/>
    <w:pPr>
      <w:spacing w:before="100" w:beforeAutospacing="1" w:after="100" w:afterAutospacing="1" w:line="240" w:lineRule="auto"/>
      <w:ind w:firstLine="0"/>
      <w:jc w:val="left"/>
    </w:pPr>
    <w:rPr>
      <w:rFonts w:eastAsia="Times New Roman" w:cs="Times New Roman"/>
      <w:sz w:val="24"/>
      <w:szCs w:val="24"/>
      <w:lang w:eastAsia="ru-RU"/>
    </w:rPr>
  </w:style>
  <w:style w:type="paragraph" w:styleId="a4">
    <w:name w:val="List Paragraph"/>
    <w:basedOn w:val="a"/>
    <w:uiPriority w:val="34"/>
    <w:qFormat/>
    <w:rsid w:val="00704975"/>
    <w:pPr>
      <w:ind w:left="720"/>
      <w:contextualSpacing/>
    </w:pPr>
  </w:style>
  <w:style w:type="paragraph" w:styleId="a5">
    <w:name w:val="Balloon Text"/>
    <w:basedOn w:val="a"/>
    <w:link w:val="a6"/>
    <w:uiPriority w:val="99"/>
    <w:semiHidden/>
    <w:unhideWhenUsed/>
    <w:rsid w:val="00BA656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6566"/>
    <w:rPr>
      <w:rFonts w:ascii="Tahoma" w:hAnsi="Tahoma" w:cs="Tahoma"/>
      <w:sz w:val="16"/>
      <w:szCs w:val="16"/>
    </w:rPr>
  </w:style>
  <w:style w:type="table" w:styleId="a7">
    <w:name w:val="Table Grid"/>
    <w:basedOn w:val="a1"/>
    <w:uiPriority w:val="59"/>
    <w:rsid w:val="00C410DA"/>
    <w:pPr>
      <w:spacing w:after="0" w:line="240" w:lineRule="auto"/>
      <w:ind w:firstLine="709"/>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rsid w:val="00F063FF"/>
    <w:rPr>
      <w:color w:val="0000FF"/>
      <w:u w:val="single"/>
    </w:rPr>
  </w:style>
  <w:style w:type="paragraph" w:customStyle="1" w:styleId="1">
    <w:name w:val="Текст1"/>
    <w:basedOn w:val="a"/>
    <w:rsid w:val="00F063FF"/>
    <w:pPr>
      <w:overflowPunct w:val="0"/>
      <w:autoSpaceDE w:val="0"/>
      <w:autoSpaceDN w:val="0"/>
      <w:adjustRightInd w:val="0"/>
      <w:spacing w:line="240" w:lineRule="auto"/>
      <w:ind w:left="-142" w:right="-101" w:firstLine="142"/>
      <w:jc w:val="center"/>
      <w:textAlignment w:val="baseline"/>
    </w:pPr>
    <w:rPr>
      <w:rFonts w:eastAsia="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558">
      <w:bodyDiv w:val="1"/>
      <w:marLeft w:val="0"/>
      <w:marRight w:val="0"/>
      <w:marTop w:val="0"/>
      <w:marBottom w:val="0"/>
      <w:divBdr>
        <w:top w:val="none" w:sz="0" w:space="0" w:color="auto"/>
        <w:left w:val="none" w:sz="0" w:space="0" w:color="auto"/>
        <w:bottom w:val="none" w:sz="0" w:space="0" w:color="auto"/>
        <w:right w:val="none" w:sz="0" w:space="0" w:color="auto"/>
      </w:divBdr>
      <w:divsChild>
        <w:div w:id="1713191362">
          <w:marLeft w:val="0"/>
          <w:marRight w:val="0"/>
          <w:marTop w:val="0"/>
          <w:marBottom w:val="0"/>
          <w:divBdr>
            <w:top w:val="none" w:sz="0" w:space="0" w:color="auto"/>
            <w:left w:val="none" w:sz="0" w:space="0" w:color="auto"/>
            <w:bottom w:val="none" w:sz="0" w:space="0" w:color="auto"/>
            <w:right w:val="none" w:sz="0" w:space="0" w:color="auto"/>
          </w:divBdr>
          <w:divsChild>
            <w:div w:id="1423867692">
              <w:marLeft w:val="0"/>
              <w:marRight w:val="60"/>
              <w:marTop w:val="0"/>
              <w:marBottom w:val="0"/>
              <w:divBdr>
                <w:top w:val="none" w:sz="0" w:space="0" w:color="auto"/>
                <w:left w:val="none" w:sz="0" w:space="0" w:color="auto"/>
                <w:bottom w:val="none" w:sz="0" w:space="0" w:color="auto"/>
                <w:right w:val="none" w:sz="0" w:space="0" w:color="auto"/>
              </w:divBdr>
              <w:divsChild>
                <w:div w:id="112870584">
                  <w:marLeft w:val="0"/>
                  <w:marRight w:val="0"/>
                  <w:marTop w:val="0"/>
                  <w:marBottom w:val="120"/>
                  <w:divBdr>
                    <w:top w:val="single" w:sz="6" w:space="0" w:color="A0A0A0"/>
                    <w:left w:val="single" w:sz="6" w:space="0" w:color="B9B9B9"/>
                    <w:bottom w:val="single" w:sz="6" w:space="0" w:color="B9B9B9"/>
                    <w:right w:val="single" w:sz="6" w:space="0" w:color="B9B9B9"/>
                  </w:divBdr>
                  <w:divsChild>
                    <w:div w:id="1388409679">
                      <w:marLeft w:val="0"/>
                      <w:marRight w:val="0"/>
                      <w:marTop w:val="0"/>
                      <w:marBottom w:val="0"/>
                      <w:divBdr>
                        <w:top w:val="none" w:sz="0" w:space="0" w:color="auto"/>
                        <w:left w:val="none" w:sz="0" w:space="0" w:color="auto"/>
                        <w:bottom w:val="none" w:sz="0" w:space="0" w:color="auto"/>
                        <w:right w:val="none" w:sz="0" w:space="0" w:color="auto"/>
                      </w:divBdr>
                    </w:div>
                    <w:div w:id="1250238623">
                      <w:marLeft w:val="0"/>
                      <w:marRight w:val="0"/>
                      <w:marTop w:val="0"/>
                      <w:marBottom w:val="0"/>
                      <w:divBdr>
                        <w:top w:val="none" w:sz="0" w:space="0" w:color="auto"/>
                        <w:left w:val="none" w:sz="0" w:space="0" w:color="auto"/>
                        <w:bottom w:val="none" w:sz="0" w:space="0" w:color="auto"/>
                        <w:right w:val="none" w:sz="0" w:space="0" w:color="auto"/>
                      </w:divBdr>
                    </w:div>
                  </w:divsChild>
                </w:div>
                <w:div w:id="16642397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18427113">
          <w:marLeft w:val="0"/>
          <w:marRight w:val="0"/>
          <w:marTop w:val="0"/>
          <w:marBottom w:val="0"/>
          <w:divBdr>
            <w:top w:val="none" w:sz="0" w:space="0" w:color="auto"/>
            <w:left w:val="none" w:sz="0" w:space="0" w:color="auto"/>
            <w:bottom w:val="none" w:sz="0" w:space="0" w:color="auto"/>
            <w:right w:val="none" w:sz="0" w:space="0" w:color="auto"/>
          </w:divBdr>
          <w:divsChild>
            <w:div w:id="1757479061">
              <w:marLeft w:val="60"/>
              <w:marRight w:val="0"/>
              <w:marTop w:val="0"/>
              <w:marBottom w:val="0"/>
              <w:divBdr>
                <w:top w:val="none" w:sz="0" w:space="0" w:color="auto"/>
                <w:left w:val="none" w:sz="0" w:space="0" w:color="auto"/>
                <w:bottom w:val="none" w:sz="0" w:space="0" w:color="auto"/>
                <w:right w:val="none" w:sz="0" w:space="0" w:color="auto"/>
              </w:divBdr>
              <w:divsChild>
                <w:div w:id="1798639353">
                  <w:marLeft w:val="0"/>
                  <w:marRight w:val="0"/>
                  <w:marTop w:val="0"/>
                  <w:marBottom w:val="0"/>
                  <w:divBdr>
                    <w:top w:val="none" w:sz="0" w:space="0" w:color="auto"/>
                    <w:left w:val="none" w:sz="0" w:space="0" w:color="auto"/>
                    <w:bottom w:val="none" w:sz="0" w:space="0" w:color="auto"/>
                    <w:right w:val="none" w:sz="0" w:space="0" w:color="auto"/>
                  </w:divBdr>
                  <w:divsChild>
                    <w:div w:id="1665161905">
                      <w:marLeft w:val="0"/>
                      <w:marRight w:val="0"/>
                      <w:marTop w:val="0"/>
                      <w:marBottom w:val="120"/>
                      <w:divBdr>
                        <w:top w:val="single" w:sz="6" w:space="0" w:color="F5F5F5"/>
                        <w:left w:val="single" w:sz="6" w:space="0" w:color="F5F5F5"/>
                        <w:bottom w:val="single" w:sz="6" w:space="0" w:color="F5F5F5"/>
                        <w:right w:val="single" w:sz="6" w:space="0" w:color="F5F5F5"/>
                      </w:divBdr>
                      <w:divsChild>
                        <w:div w:id="1996177168">
                          <w:marLeft w:val="0"/>
                          <w:marRight w:val="0"/>
                          <w:marTop w:val="0"/>
                          <w:marBottom w:val="0"/>
                          <w:divBdr>
                            <w:top w:val="none" w:sz="0" w:space="0" w:color="auto"/>
                            <w:left w:val="none" w:sz="0" w:space="0" w:color="auto"/>
                            <w:bottom w:val="none" w:sz="0" w:space="0" w:color="auto"/>
                            <w:right w:val="none" w:sz="0" w:space="0" w:color="auto"/>
                          </w:divBdr>
                          <w:divsChild>
                            <w:div w:id="16619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linakanatnikova@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NKanatnikov@ya.ru"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mailto:adjour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0CDB-341A-478C-9DF2-6D0F7698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4348</TotalTime>
  <Pages>6</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NVKanatnikov1989</dc:creator>
  <cp:keywords/>
  <dc:description/>
  <cp:lastModifiedBy>NVKanatnikov1989</cp:lastModifiedBy>
  <cp:revision>83</cp:revision>
  <dcterms:created xsi:type="dcterms:W3CDTF">2018-06-23T16:12:00Z</dcterms:created>
  <dcterms:modified xsi:type="dcterms:W3CDTF">2018-08-24T20:41:00Z</dcterms:modified>
</cp:coreProperties>
</file>