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5163B" w14:textId="77777777" w:rsidR="00366DE2" w:rsidRPr="00D54DE5" w:rsidRDefault="00B05E77" w:rsidP="00D54DE5">
      <w:pPr>
        <w:spacing w:line="360" w:lineRule="auto"/>
        <w:jc w:val="center"/>
        <w:rPr>
          <w:b/>
          <w:sz w:val="28"/>
          <w:szCs w:val="28"/>
        </w:rPr>
      </w:pPr>
      <w:r w:rsidRPr="00D54DE5">
        <w:rPr>
          <w:b/>
          <w:sz w:val="28"/>
          <w:szCs w:val="28"/>
        </w:rPr>
        <w:t>Требования к оформлению статьи/доклада для сборника материалов</w:t>
      </w:r>
    </w:p>
    <w:p w14:paraId="61D29725" w14:textId="5DE41ADD" w:rsidR="00366DE2" w:rsidRPr="00D54DE5" w:rsidRDefault="00B05E77" w:rsidP="00D54DE5">
      <w:pPr>
        <w:spacing w:line="360" w:lineRule="auto"/>
        <w:jc w:val="center"/>
        <w:rPr>
          <w:b/>
          <w:sz w:val="28"/>
          <w:szCs w:val="28"/>
        </w:rPr>
      </w:pPr>
      <w:r w:rsidRPr="00D54DE5">
        <w:rPr>
          <w:b/>
          <w:sz w:val="28"/>
          <w:szCs w:val="28"/>
        </w:rPr>
        <w:t>XX</w:t>
      </w:r>
      <w:r w:rsidR="00EA0B19" w:rsidRPr="00D54DE5">
        <w:rPr>
          <w:b/>
          <w:sz w:val="28"/>
          <w:szCs w:val="28"/>
        </w:rPr>
        <w:t>I</w:t>
      </w:r>
      <w:r w:rsidRPr="00D54DE5">
        <w:rPr>
          <w:b/>
          <w:sz w:val="28"/>
          <w:szCs w:val="28"/>
        </w:rPr>
        <w:t xml:space="preserve"> Международной научно-практической конференции,</w:t>
      </w:r>
    </w:p>
    <w:p w14:paraId="66FD4BBE" w14:textId="77777777" w:rsidR="00366DE2" w:rsidRPr="00D54DE5" w:rsidRDefault="00B05E77" w:rsidP="00D54DE5">
      <w:pPr>
        <w:spacing w:line="360" w:lineRule="auto"/>
        <w:jc w:val="center"/>
        <w:rPr>
          <w:b/>
          <w:sz w:val="28"/>
          <w:szCs w:val="28"/>
        </w:rPr>
      </w:pPr>
      <w:r w:rsidRPr="00D54DE5">
        <w:rPr>
          <w:b/>
          <w:sz w:val="28"/>
          <w:szCs w:val="28"/>
        </w:rPr>
        <w:t>включаемого в РИНЦ с присвоением индекса DOI</w:t>
      </w:r>
      <w:bookmarkStart w:id="0" w:name="_GoBack"/>
      <w:bookmarkEnd w:id="0"/>
    </w:p>
    <w:p w14:paraId="1E4FA80B" w14:textId="77777777" w:rsidR="00366DE2" w:rsidRPr="00D54DE5" w:rsidRDefault="00366DE2" w:rsidP="00D54DE5">
      <w:pPr>
        <w:spacing w:line="360" w:lineRule="auto"/>
        <w:jc w:val="center"/>
        <w:rPr>
          <w:b/>
          <w:i/>
          <w:sz w:val="28"/>
          <w:szCs w:val="28"/>
        </w:rPr>
      </w:pPr>
    </w:p>
    <w:p w14:paraId="70EE76AD" w14:textId="77777777" w:rsidR="00D54DE5" w:rsidRDefault="00E200E8" w:rsidP="00D54DE5">
      <w:pPr>
        <w:spacing w:line="360" w:lineRule="auto"/>
        <w:rPr>
          <w:sz w:val="28"/>
          <w:szCs w:val="28"/>
          <w:shd w:val="clear" w:color="auto" w:fill="FFFFFF"/>
        </w:rPr>
      </w:pPr>
      <w:r w:rsidRPr="00D54DE5">
        <w:rPr>
          <w:sz w:val="28"/>
          <w:szCs w:val="28"/>
          <w:shd w:val="clear" w:color="auto" w:fill="FFFFFF"/>
        </w:rPr>
        <w:t xml:space="preserve">Уважаемые </w:t>
      </w:r>
      <w:r w:rsidR="00AB64B9" w:rsidRPr="00D54DE5">
        <w:rPr>
          <w:sz w:val="28"/>
          <w:szCs w:val="28"/>
          <w:shd w:val="clear" w:color="auto" w:fill="FFFFFF"/>
        </w:rPr>
        <w:t xml:space="preserve">авторы/соавторы, для </w:t>
      </w:r>
      <w:r w:rsidR="009849B4" w:rsidRPr="00D54DE5">
        <w:rPr>
          <w:sz w:val="28"/>
          <w:szCs w:val="28"/>
          <w:shd w:val="clear" w:color="auto" w:fill="FFFFFF"/>
        </w:rPr>
        <w:t>о</w:t>
      </w:r>
      <w:r w:rsidR="00AB64B9" w:rsidRPr="00D54DE5">
        <w:rPr>
          <w:sz w:val="28"/>
          <w:szCs w:val="28"/>
          <w:shd w:val="clear" w:color="auto" w:fill="FFFFFF"/>
        </w:rPr>
        <w:t>публик</w:t>
      </w:r>
      <w:r w:rsidR="009849B4" w:rsidRPr="00D54DE5">
        <w:rPr>
          <w:sz w:val="28"/>
          <w:szCs w:val="28"/>
          <w:shd w:val="clear" w:color="auto" w:fill="FFFFFF"/>
        </w:rPr>
        <w:t xml:space="preserve">ования </w:t>
      </w:r>
      <w:r w:rsidR="00AB64B9" w:rsidRPr="00D54DE5">
        <w:rPr>
          <w:sz w:val="28"/>
          <w:szCs w:val="28"/>
          <w:shd w:val="clear" w:color="auto" w:fill="FFFFFF"/>
        </w:rPr>
        <w:t xml:space="preserve">Ваших трудов в сборнике РИНЦ, </w:t>
      </w:r>
      <w:r w:rsidRPr="00D54DE5">
        <w:rPr>
          <w:sz w:val="28"/>
          <w:szCs w:val="28"/>
          <w:shd w:val="clear" w:color="auto" w:fill="FFFFFF"/>
        </w:rPr>
        <w:t>Вам необходимо зарегистрироваться на сайте конференции</w:t>
      </w:r>
      <w:r w:rsidR="00D54DE5" w:rsidRPr="00D54DE5">
        <w:rPr>
          <w:sz w:val="28"/>
          <w:szCs w:val="28"/>
          <w:shd w:val="clear" w:color="auto" w:fill="FFFFFF"/>
        </w:rPr>
        <w:t xml:space="preserve"> </w:t>
      </w:r>
      <w:r w:rsidRPr="00D54DE5">
        <w:rPr>
          <w:rStyle w:val="apple-converted-spacemrcssattr"/>
          <w:sz w:val="28"/>
          <w:szCs w:val="28"/>
          <w:shd w:val="clear" w:color="auto" w:fill="FFFFFF"/>
        </w:rPr>
        <w:t> </w:t>
      </w:r>
      <w:hyperlink r:id="rId7" w:tgtFrame="_blank" w:history="1">
        <w:r w:rsidRPr="00D54DE5">
          <w:rPr>
            <w:rStyle w:val="ad"/>
            <w:color w:val="005BD1"/>
            <w:sz w:val="28"/>
            <w:szCs w:val="28"/>
            <w:shd w:val="clear" w:color="auto" w:fill="FFFFFF"/>
          </w:rPr>
          <w:t>http://myconfs.ru/energosber2021/pages/view/346</w:t>
        </w:r>
      </w:hyperlink>
      <w:r w:rsidRPr="00D54DE5">
        <w:rPr>
          <w:sz w:val="28"/>
          <w:szCs w:val="28"/>
          <w:shd w:val="clear" w:color="auto" w:fill="FFFFFF"/>
        </w:rPr>
        <w:t> </w:t>
      </w:r>
      <w:r w:rsidR="00D54DE5" w:rsidRPr="00D54DE5">
        <w:rPr>
          <w:sz w:val="28"/>
          <w:szCs w:val="28"/>
          <w:shd w:val="clear" w:color="auto" w:fill="FFFFFF"/>
        </w:rPr>
        <w:t xml:space="preserve"> </w:t>
      </w:r>
      <w:r w:rsidRPr="00D54DE5">
        <w:rPr>
          <w:sz w:val="28"/>
          <w:szCs w:val="28"/>
          <w:shd w:val="clear" w:color="auto" w:fill="FFFFFF"/>
        </w:rPr>
        <w:t>и</w:t>
      </w:r>
      <w:r w:rsidR="00D54DE5" w:rsidRPr="00D54DE5">
        <w:rPr>
          <w:sz w:val="28"/>
          <w:szCs w:val="28"/>
          <w:shd w:val="clear" w:color="auto" w:fill="FFFFFF"/>
        </w:rPr>
        <w:t xml:space="preserve"> </w:t>
      </w:r>
      <w:r w:rsidRPr="00D54DE5">
        <w:rPr>
          <w:sz w:val="28"/>
          <w:szCs w:val="28"/>
          <w:shd w:val="clear" w:color="auto" w:fill="FFFFFF"/>
        </w:rPr>
        <w:t>разместить там свои материалы</w:t>
      </w:r>
      <w:r w:rsidR="00F846F4" w:rsidRPr="00D54DE5">
        <w:rPr>
          <w:sz w:val="28"/>
          <w:szCs w:val="28"/>
          <w:shd w:val="clear" w:color="auto" w:fill="FFFFFF"/>
        </w:rPr>
        <w:t>.</w:t>
      </w:r>
      <w:r w:rsidR="00D54DE5" w:rsidRPr="00D54DE5">
        <w:rPr>
          <w:sz w:val="28"/>
          <w:szCs w:val="28"/>
          <w:shd w:val="clear" w:color="auto" w:fill="FFFFFF"/>
        </w:rPr>
        <w:t xml:space="preserve"> </w:t>
      </w:r>
      <w:r w:rsidR="00717095" w:rsidRPr="00D54DE5">
        <w:rPr>
          <w:sz w:val="28"/>
          <w:szCs w:val="28"/>
          <w:shd w:val="clear" w:color="auto" w:fill="FFFFFF"/>
        </w:rPr>
        <w:t xml:space="preserve">При загрузке </w:t>
      </w:r>
      <w:r w:rsidR="00AB64B9" w:rsidRPr="00D54DE5">
        <w:rPr>
          <w:sz w:val="28"/>
          <w:szCs w:val="28"/>
          <w:shd w:val="clear" w:color="auto" w:fill="FFFFFF"/>
        </w:rPr>
        <w:t xml:space="preserve">текста статьи в </w:t>
      </w:r>
      <w:r w:rsidR="00AB64B9" w:rsidRPr="00D54DE5">
        <w:rPr>
          <w:color w:val="000000" w:themeColor="text1"/>
          <w:sz w:val="28"/>
          <w:szCs w:val="28"/>
          <w:shd w:val="clear" w:color="auto" w:fill="FFFFFF"/>
        </w:rPr>
        <w:t xml:space="preserve">формате </w:t>
      </w:r>
      <w:proofErr w:type="spellStart"/>
      <w:r w:rsidR="00AB64B9" w:rsidRPr="00D54DE5">
        <w:rPr>
          <w:color w:val="000000" w:themeColor="text1"/>
          <w:sz w:val="28"/>
          <w:szCs w:val="28"/>
          <w:shd w:val="clear" w:color="auto" w:fill="FFFFFF"/>
        </w:rPr>
        <w:t>Microsoft</w:t>
      </w:r>
      <w:proofErr w:type="spellEnd"/>
      <w:r w:rsidR="00AB64B9" w:rsidRPr="00D54DE5">
        <w:rPr>
          <w:color w:val="000000" w:themeColor="text1"/>
          <w:sz w:val="28"/>
          <w:szCs w:val="28"/>
          <w:shd w:val="clear" w:color="auto" w:fill="FFFFFF"/>
        </w:rPr>
        <w:t xml:space="preserve"> </w:t>
      </w:r>
      <w:proofErr w:type="spellStart"/>
      <w:r w:rsidR="00AB64B9" w:rsidRPr="00D54DE5">
        <w:rPr>
          <w:color w:val="000000" w:themeColor="text1"/>
          <w:sz w:val="28"/>
          <w:szCs w:val="28"/>
          <w:shd w:val="clear" w:color="auto" w:fill="FFFFFF"/>
        </w:rPr>
        <w:t>Word</w:t>
      </w:r>
      <w:proofErr w:type="spellEnd"/>
      <w:r w:rsidR="00AB64B9" w:rsidRPr="00D54DE5">
        <w:rPr>
          <w:color w:val="000000" w:themeColor="text1"/>
          <w:sz w:val="28"/>
          <w:szCs w:val="28"/>
          <w:shd w:val="clear" w:color="auto" w:fill="FFFFFF"/>
        </w:rPr>
        <w:t xml:space="preserve">, </w:t>
      </w:r>
      <w:r w:rsidR="00717095" w:rsidRPr="00D54DE5">
        <w:rPr>
          <w:sz w:val="28"/>
          <w:szCs w:val="28"/>
          <w:shd w:val="clear" w:color="auto" w:fill="FFFFFF"/>
        </w:rPr>
        <w:t xml:space="preserve">необходимо прикрепить </w:t>
      </w:r>
      <w:r w:rsidR="00AB64B9" w:rsidRPr="00D54DE5">
        <w:rPr>
          <w:sz w:val="28"/>
          <w:szCs w:val="28"/>
          <w:shd w:val="clear" w:color="auto" w:fill="FFFFFF"/>
        </w:rPr>
        <w:t xml:space="preserve">скан </w:t>
      </w:r>
      <w:r w:rsidR="00D54DE5">
        <w:rPr>
          <w:sz w:val="28"/>
          <w:szCs w:val="28"/>
          <w:shd w:val="clear" w:color="auto" w:fill="FFFFFF"/>
        </w:rPr>
        <w:t>(</w:t>
      </w:r>
      <w:r w:rsidR="00D54DE5" w:rsidRPr="00D54DE5">
        <w:rPr>
          <w:sz w:val="28"/>
          <w:szCs w:val="28"/>
          <w:shd w:val="clear" w:color="auto" w:fill="FFFFFF"/>
        </w:rPr>
        <w:t xml:space="preserve">в формате </w:t>
      </w:r>
      <w:r w:rsidR="00D54DE5" w:rsidRPr="00D54DE5">
        <w:rPr>
          <w:sz w:val="28"/>
          <w:szCs w:val="28"/>
          <w:shd w:val="clear" w:color="auto" w:fill="FFFFFF"/>
          <w:lang w:val="en-US"/>
        </w:rPr>
        <w:t>PDF</w:t>
      </w:r>
      <w:r w:rsidR="00D54DE5">
        <w:rPr>
          <w:sz w:val="28"/>
          <w:szCs w:val="28"/>
          <w:shd w:val="clear" w:color="auto" w:fill="FFFFFF"/>
        </w:rPr>
        <w:t xml:space="preserve">) </w:t>
      </w:r>
      <w:r w:rsidR="00717095" w:rsidRPr="00D54DE5">
        <w:rPr>
          <w:sz w:val="28"/>
          <w:szCs w:val="28"/>
          <w:shd w:val="clear" w:color="auto" w:fill="FFFFFF"/>
        </w:rPr>
        <w:t>экспертно</w:t>
      </w:r>
      <w:r w:rsidR="00AB64B9" w:rsidRPr="00D54DE5">
        <w:rPr>
          <w:sz w:val="28"/>
          <w:szCs w:val="28"/>
          <w:shd w:val="clear" w:color="auto" w:fill="FFFFFF"/>
        </w:rPr>
        <w:t xml:space="preserve">го </w:t>
      </w:r>
      <w:r w:rsidR="00717095" w:rsidRPr="00D54DE5">
        <w:rPr>
          <w:sz w:val="28"/>
          <w:szCs w:val="28"/>
          <w:shd w:val="clear" w:color="auto" w:fill="FFFFFF"/>
        </w:rPr>
        <w:t>заключени</w:t>
      </w:r>
      <w:r w:rsidR="00AB64B9" w:rsidRPr="00D54DE5">
        <w:rPr>
          <w:sz w:val="28"/>
          <w:szCs w:val="28"/>
          <w:shd w:val="clear" w:color="auto" w:fill="FFFFFF"/>
        </w:rPr>
        <w:t>я</w:t>
      </w:r>
      <w:r w:rsidR="00717095" w:rsidRPr="00D54DE5">
        <w:rPr>
          <w:sz w:val="28"/>
          <w:szCs w:val="28"/>
          <w:shd w:val="clear" w:color="auto" w:fill="FFFFFF"/>
        </w:rPr>
        <w:t xml:space="preserve"> о возможности опубликования </w:t>
      </w:r>
      <w:r w:rsidR="009849B4" w:rsidRPr="00D54DE5">
        <w:rPr>
          <w:sz w:val="28"/>
          <w:szCs w:val="28"/>
          <w:shd w:val="clear" w:color="auto" w:fill="FFFFFF"/>
        </w:rPr>
        <w:t xml:space="preserve">Ваших материалов </w:t>
      </w:r>
      <w:r w:rsidR="00717095" w:rsidRPr="00D54DE5">
        <w:rPr>
          <w:sz w:val="28"/>
          <w:szCs w:val="28"/>
          <w:shd w:val="clear" w:color="auto" w:fill="FFFFFF"/>
        </w:rPr>
        <w:t>в открытой печати</w:t>
      </w:r>
      <w:r w:rsidR="00D54DE5">
        <w:rPr>
          <w:sz w:val="28"/>
          <w:szCs w:val="28"/>
          <w:shd w:val="clear" w:color="auto" w:fill="FFFFFF"/>
        </w:rPr>
        <w:t xml:space="preserve">. </w:t>
      </w:r>
      <w:r w:rsidR="00F846F4" w:rsidRPr="00D54DE5">
        <w:rPr>
          <w:sz w:val="28"/>
          <w:szCs w:val="28"/>
          <w:shd w:val="clear" w:color="auto" w:fill="FFFFFF"/>
        </w:rPr>
        <w:t>Т</w:t>
      </w:r>
      <w:r w:rsidRPr="00D54DE5">
        <w:rPr>
          <w:sz w:val="28"/>
          <w:szCs w:val="28"/>
          <w:shd w:val="clear" w:color="auto" w:fill="FFFFFF"/>
        </w:rPr>
        <w:t xml:space="preserve">олько после этого мы примем </w:t>
      </w:r>
      <w:r w:rsidR="00D54DE5">
        <w:rPr>
          <w:sz w:val="28"/>
          <w:szCs w:val="28"/>
          <w:shd w:val="clear" w:color="auto" w:fill="FFFFFF"/>
        </w:rPr>
        <w:t xml:space="preserve">их </w:t>
      </w:r>
      <w:r w:rsidRPr="00D54DE5">
        <w:rPr>
          <w:sz w:val="28"/>
          <w:szCs w:val="28"/>
          <w:shd w:val="clear" w:color="auto" w:fill="FFFFFF"/>
        </w:rPr>
        <w:t>в работу (проверим на плагиат и качество оформления) и направим руководителю Вашей секции для проведения независимого рецензирования и принятия окончательного решения о возможности их опубликования.</w:t>
      </w:r>
      <w:r w:rsidR="00F846F4" w:rsidRPr="00D54DE5">
        <w:rPr>
          <w:sz w:val="28"/>
          <w:szCs w:val="28"/>
          <w:shd w:val="clear" w:color="auto" w:fill="FFFFFF"/>
        </w:rPr>
        <w:t xml:space="preserve"> </w:t>
      </w:r>
      <w:r w:rsidR="00D54DE5" w:rsidRPr="00D54DE5">
        <w:rPr>
          <w:sz w:val="28"/>
          <w:szCs w:val="28"/>
        </w:rPr>
        <w:t>Оригинальность статьи/доклада для сборника материалов РИНЦ должна быть не менее 70 %</w:t>
      </w:r>
      <w:r w:rsidR="00D54DE5">
        <w:rPr>
          <w:sz w:val="28"/>
          <w:szCs w:val="28"/>
        </w:rPr>
        <w:t xml:space="preserve"> </w:t>
      </w:r>
      <w:proofErr w:type="gramStart"/>
      <w:r w:rsidR="00D54DE5">
        <w:rPr>
          <w:sz w:val="28"/>
          <w:szCs w:val="28"/>
        </w:rPr>
        <w:t>(</w:t>
      </w:r>
      <w:r w:rsidR="00D54DE5" w:rsidRPr="00D54DE5">
        <w:rPr>
          <w:sz w:val="28"/>
          <w:szCs w:val="28"/>
        </w:rPr>
        <w:t xml:space="preserve"> проверяется</w:t>
      </w:r>
      <w:proofErr w:type="gramEnd"/>
      <w:r w:rsidR="00D54DE5" w:rsidRPr="00D54DE5">
        <w:rPr>
          <w:sz w:val="28"/>
          <w:szCs w:val="28"/>
        </w:rPr>
        <w:t xml:space="preserve"> техническим комитетом в системе «Антиплагиат»</w:t>
      </w:r>
      <w:r w:rsidR="00D54DE5">
        <w:rPr>
          <w:sz w:val="28"/>
          <w:szCs w:val="28"/>
        </w:rPr>
        <w:t>)</w:t>
      </w:r>
      <w:r w:rsidR="00D54DE5" w:rsidRPr="00D54DE5">
        <w:rPr>
          <w:sz w:val="28"/>
          <w:szCs w:val="28"/>
        </w:rPr>
        <w:t>.</w:t>
      </w:r>
    </w:p>
    <w:p w14:paraId="074BAC09" w14:textId="77777777" w:rsidR="00D54DE5" w:rsidRDefault="00E200E8" w:rsidP="00D54DE5">
      <w:pPr>
        <w:spacing w:line="360" w:lineRule="auto"/>
        <w:rPr>
          <w:sz w:val="28"/>
          <w:szCs w:val="28"/>
          <w:shd w:val="clear" w:color="auto" w:fill="FFFFFF"/>
        </w:rPr>
      </w:pPr>
      <w:r w:rsidRPr="00D54DE5">
        <w:rPr>
          <w:sz w:val="28"/>
          <w:szCs w:val="28"/>
          <w:shd w:val="clear" w:color="auto" w:fill="FFFFFF"/>
        </w:rPr>
        <w:t xml:space="preserve">На сайте </w:t>
      </w:r>
      <w:r w:rsidR="00F846F4" w:rsidRPr="00D54DE5">
        <w:rPr>
          <w:sz w:val="28"/>
          <w:szCs w:val="28"/>
          <w:shd w:val="clear" w:color="auto" w:fill="FFFFFF"/>
        </w:rPr>
        <w:t xml:space="preserve">конференции </w:t>
      </w:r>
      <w:r w:rsidRPr="00D54DE5">
        <w:rPr>
          <w:sz w:val="28"/>
          <w:szCs w:val="28"/>
          <w:shd w:val="clear" w:color="auto" w:fill="FFFFFF"/>
        </w:rPr>
        <w:t xml:space="preserve">Вы </w:t>
      </w:r>
      <w:r w:rsidR="009849B4" w:rsidRPr="00D54DE5">
        <w:rPr>
          <w:sz w:val="28"/>
          <w:szCs w:val="28"/>
          <w:shd w:val="clear" w:color="auto" w:fill="FFFFFF"/>
        </w:rPr>
        <w:t>сможете отслеживать</w:t>
      </w:r>
      <w:r w:rsidR="00D54DE5">
        <w:rPr>
          <w:sz w:val="28"/>
          <w:szCs w:val="28"/>
          <w:shd w:val="clear" w:color="auto" w:fill="FFFFFF"/>
        </w:rPr>
        <w:t xml:space="preserve">, </w:t>
      </w:r>
      <w:r w:rsidRPr="00D54DE5">
        <w:rPr>
          <w:sz w:val="28"/>
          <w:szCs w:val="28"/>
          <w:shd w:val="clear" w:color="auto" w:fill="FFFFFF"/>
        </w:rPr>
        <w:t>на какой стадии находятся Ваши материалы (получены, рассматриваются, рецензируются, приняты, требуют доработки, отклонены).</w:t>
      </w:r>
    </w:p>
    <w:p w14:paraId="7D137902" w14:textId="77777777" w:rsidR="00D54DE5" w:rsidRPr="00D54DE5" w:rsidRDefault="00E200E8" w:rsidP="00D54DE5">
      <w:pPr>
        <w:spacing w:line="360" w:lineRule="auto"/>
        <w:rPr>
          <w:sz w:val="28"/>
          <w:szCs w:val="28"/>
        </w:rPr>
      </w:pPr>
      <w:r w:rsidRPr="00D54DE5">
        <w:rPr>
          <w:sz w:val="28"/>
          <w:szCs w:val="28"/>
        </w:rPr>
        <w:t> Статьи/доклады прошедшие независимое рецензирование</w:t>
      </w:r>
      <w:r w:rsidR="009849B4" w:rsidRPr="00D54DE5">
        <w:rPr>
          <w:sz w:val="28"/>
          <w:szCs w:val="28"/>
        </w:rPr>
        <w:t xml:space="preserve"> после </w:t>
      </w:r>
      <w:r w:rsidRPr="00D54DE5">
        <w:rPr>
          <w:sz w:val="28"/>
          <w:szCs w:val="28"/>
        </w:rPr>
        <w:t>оплаты оргвзноса,  размещ</w:t>
      </w:r>
      <w:r w:rsidR="00D54DE5" w:rsidRPr="00D54DE5">
        <w:rPr>
          <w:sz w:val="28"/>
          <w:szCs w:val="28"/>
        </w:rPr>
        <w:t xml:space="preserve">аются </w:t>
      </w:r>
      <w:r w:rsidRPr="00D54DE5">
        <w:rPr>
          <w:sz w:val="28"/>
          <w:szCs w:val="28"/>
        </w:rPr>
        <w:t>на сайте конференции с учетом выбранной автором (соавторами) секции в период её работы, а по окончанию конференции будут</w:t>
      </w:r>
      <w:r w:rsidR="009849B4" w:rsidRPr="00D54DE5">
        <w:rPr>
          <w:sz w:val="28"/>
          <w:szCs w:val="28"/>
        </w:rPr>
        <w:t xml:space="preserve"> опубликованы </w:t>
      </w:r>
      <w:r w:rsidRPr="00D54DE5">
        <w:rPr>
          <w:sz w:val="28"/>
          <w:szCs w:val="28"/>
        </w:rPr>
        <w:t>в электронн</w:t>
      </w:r>
      <w:r w:rsidR="009849B4" w:rsidRPr="00D54DE5">
        <w:rPr>
          <w:sz w:val="28"/>
          <w:szCs w:val="28"/>
        </w:rPr>
        <w:t xml:space="preserve">ом </w:t>
      </w:r>
      <w:r w:rsidRPr="00D54DE5">
        <w:rPr>
          <w:sz w:val="28"/>
          <w:szCs w:val="28"/>
        </w:rPr>
        <w:t>сборник</w:t>
      </w:r>
      <w:r w:rsidR="009849B4" w:rsidRPr="00D54DE5">
        <w:rPr>
          <w:sz w:val="28"/>
          <w:szCs w:val="28"/>
        </w:rPr>
        <w:t>е</w:t>
      </w:r>
      <w:r w:rsidRPr="00D54DE5">
        <w:rPr>
          <w:sz w:val="28"/>
          <w:szCs w:val="28"/>
        </w:rPr>
        <w:t xml:space="preserve"> материалов, регистрируемы</w:t>
      </w:r>
      <w:r w:rsidR="009849B4" w:rsidRPr="00D54DE5">
        <w:rPr>
          <w:sz w:val="28"/>
          <w:szCs w:val="28"/>
        </w:rPr>
        <w:t>м</w:t>
      </w:r>
      <w:r w:rsidRPr="00D54DE5">
        <w:rPr>
          <w:sz w:val="28"/>
          <w:szCs w:val="28"/>
        </w:rPr>
        <w:t xml:space="preserve"> в </w:t>
      </w:r>
      <w:proofErr w:type="spellStart"/>
      <w:r w:rsidRPr="00D54DE5">
        <w:rPr>
          <w:sz w:val="28"/>
          <w:szCs w:val="28"/>
        </w:rPr>
        <w:t>наукометрической</w:t>
      </w:r>
      <w:proofErr w:type="spellEnd"/>
      <w:r w:rsidRPr="00D54DE5">
        <w:rPr>
          <w:sz w:val="28"/>
          <w:szCs w:val="28"/>
        </w:rPr>
        <w:t xml:space="preserve"> базе  РИНЦ.</w:t>
      </w:r>
    </w:p>
    <w:p w14:paraId="6F163437" w14:textId="77777777" w:rsidR="00E200E8" w:rsidRDefault="00E200E8" w:rsidP="00D54DE5">
      <w:pPr>
        <w:spacing w:line="360" w:lineRule="auto"/>
        <w:rPr>
          <w:sz w:val="28"/>
          <w:szCs w:val="28"/>
        </w:rPr>
      </w:pPr>
      <w:r w:rsidRPr="00D54DE5">
        <w:rPr>
          <w:sz w:val="28"/>
          <w:szCs w:val="28"/>
        </w:rPr>
        <w:t xml:space="preserve">Предоставление авторам/соавторам статей/докладов бумажного варианта сборника материалов </w:t>
      </w:r>
      <w:proofErr w:type="gramStart"/>
      <w:r w:rsidRPr="00D54DE5">
        <w:rPr>
          <w:sz w:val="28"/>
          <w:szCs w:val="28"/>
        </w:rPr>
        <w:t>XIX  Международной</w:t>
      </w:r>
      <w:proofErr w:type="gramEnd"/>
      <w:r w:rsidRPr="00D54DE5">
        <w:rPr>
          <w:sz w:val="28"/>
          <w:szCs w:val="28"/>
        </w:rPr>
        <w:t xml:space="preserve"> научно-практической конференции не предусмотрено.</w:t>
      </w:r>
    </w:p>
    <w:p w14:paraId="41DE10CD" w14:textId="77777777" w:rsidR="00C61B69" w:rsidRDefault="00C61B69" w:rsidP="00D54DE5">
      <w:pPr>
        <w:spacing w:line="360" w:lineRule="auto"/>
        <w:rPr>
          <w:sz w:val="28"/>
          <w:szCs w:val="28"/>
        </w:rPr>
      </w:pPr>
    </w:p>
    <w:p w14:paraId="7F3754D2" w14:textId="77777777" w:rsidR="00C61B69" w:rsidRDefault="00C61B69" w:rsidP="00D54DE5">
      <w:pPr>
        <w:spacing w:line="360" w:lineRule="auto"/>
        <w:rPr>
          <w:sz w:val="28"/>
          <w:szCs w:val="28"/>
        </w:rPr>
      </w:pPr>
    </w:p>
    <w:p w14:paraId="08BE0004" w14:textId="77777777" w:rsidR="00C61B69" w:rsidRDefault="00C61B69" w:rsidP="00D54DE5">
      <w:pPr>
        <w:spacing w:line="360" w:lineRule="auto"/>
        <w:rPr>
          <w:sz w:val="28"/>
          <w:szCs w:val="28"/>
        </w:rPr>
      </w:pPr>
    </w:p>
    <w:p w14:paraId="7C135983" w14:textId="77777777" w:rsidR="00C61B69" w:rsidRPr="00D54DE5" w:rsidRDefault="00C61B69" w:rsidP="00D54DE5">
      <w:pPr>
        <w:spacing w:line="360" w:lineRule="auto"/>
        <w:rPr>
          <w:sz w:val="28"/>
          <w:szCs w:val="28"/>
        </w:rPr>
      </w:pPr>
      <w:r w:rsidRPr="00C61B69">
        <w:rPr>
          <w:sz w:val="28"/>
          <w:szCs w:val="28"/>
        </w:rPr>
        <w:t>Оформление научных статей для сборника материалов XX Международной научно-практической конференции «ЭНЕРГО- И РЕСУРСОСБЕРЕЖЕНИЕ - XXI ВЕК» осуществляется в соответствии с ГОСТ Р 7.0.7-2021 «Система стандартов по информации, библиотечному и издательскому делу. Статьи в журналах и сборниках. Издательское оформление».</w:t>
      </w:r>
    </w:p>
    <w:p w14:paraId="0D5E0269" w14:textId="77777777" w:rsidR="00366DE2" w:rsidRPr="00D54DE5" w:rsidRDefault="00B05E77" w:rsidP="00D54DE5">
      <w:pPr>
        <w:spacing w:line="360" w:lineRule="auto"/>
        <w:rPr>
          <w:sz w:val="28"/>
          <w:szCs w:val="28"/>
        </w:rPr>
      </w:pPr>
      <w:r w:rsidRPr="00D54DE5">
        <w:rPr>
          <w:sz w:val="28"/>
          <w:szCs w:val="28"/>
        </w:rPr>
        <w:t xml:space="preserve">Рекомендуемый минимальный объем доклада 4 страницы формата A4 с максимальным заполнением. Текст и таблицы следует набирать в редакторе </w:t>
      </w:r>
      <w:proofErr w:type="spellStart"/>
      <w:r w:rsidR="009849B4" w:rsidRPr="00D54DE5">
        <w:rPr>
          <w:color w:val="000000" w:themeColor="text1"/>
          <w:sz w:val="28"/>
          <w:szCs w:val="28"/>
          <w:shd w:val="clear" w:color="auto" w:fill="FFFFFF"/>
        </w:rPr>
        <w:t>Microsoft</w:t>
      </w:r>
      <w:proofErr w:type="spellEnd"/>
      <w:r w:rsidR="009849B4" w:rsidRPr="00D54DE5">
        <w:rPr>
          <w:color w:val="000000" w:themeColor="text1"/>
          <w:sz w:val="28"/>
          <w:szCs w:val="28"/>
          <w:shd w:val="clear" w:color="auto" w:fill="FFFFFF"/>
        </w:rPr>
        <w:t xml:space="preserve"> </w:t>
      </w:r>
      <w:proofErr w:type="spellStart"/>
      <w:r w:rsidR="009849B4" w:rsidRPr="00D54DE5">
        <w:rPr>
          <w:color w:val="000000" w:themeColor="text1"/>
          <w:sz w:val="28"/>
          <w:szCs w:val="28"/>
          <w:shd w:val="clear" w:color="auto" w:fill="FFFFFF"/>
        </w:rPr>
        <w:t>Word</w:t>
      </w:r>
      <w:proofErr w:type="spellEnd"/>
      <w:r w:rsidRPr="00D54DE5">
        <w:rPr>
          <w:sz w:val="28"/>
          <w:szCs w:val="28"/>
        </w:rPr>
        <w:t xml:space="preserve">, </w:t>
      </w:r>
      <w:proofErr w:type="gramStart"/>
      <w:r w:rsidRPr="00D54DE5">
        <w:rPr>
          <w:sz w:val="28"/>
          <w:szCs w:val="28"/>
        </w:rPr>
        <w:t xml:space="preserve">шрифт  </w:t>
      </w:r>
      <w:proofErr w:type="spellStart"/>
      <w:r w:rsidRPr="00D54DE5">
        <w:rPr>
          <w:sz w:val="28"/>
          <w:szCs w:val="28"/>
        </w:rPr>
        <w:t>Times</w:t>
      </w:r>
      <w:proofErr w:type="spellEnd"/>
      <w:proofErr w:type="gramEnd"/>
      <w:r w:rsidRPr="00D54DE5">
        <w:rPr>
          <w:sz w:val="28"/>
          <w:szCs w:val="28"/>
        </w:rPr>
        <w:t xml:space="preserve"> </w:t>
      </w:r>
      <w:proofErr w:type="spellStart"/>
      <w:r w:rsidRPr="00D54DE5">
        <w:rPr>
          <w:sz w:val="28"/>
          <w:szCs w:val="28"/>
        </w:rPr>
        <w:t>New</w:t>
      </w:r>
      <w:proofErr w:type="spellEnd"/>
      <w:r w:rsidRPr="00D54DE5">
        <w:rPr>
          <w:sz w:val="28"/>
          <w:szCs w:val="28"/>
        </w:rPr>
        <w:t xml:space="preserve"> </w:t>
      </w:r>
      <w:proofErr w:type="spellStart"/>
      <w:r w:rsidRPr="00D54DE5">
        <w:rPr>
          <w:sz w:val="28"/>
          <w:szCs w:val="28"/>
        </w:rPr>
        <w:t>Roman</w:t>
      </w:r>
      <w:proofErr w:type="spellEnd"/>
      <w:r w:rsidRPr="00D54DE5">
        <w:rPr>
          <w:sz w:val="28"/>
          <w:szCs w:val="28"/>
        </w:rPr>
        <w:t>, межстрочный интервал 1,0</w:t>
      </w:r>
      <w:r w:rsidR="00D46E9D">
        <w:rPr>
          <w:sz w:val="28"/>
          <w:szCs w:val="28"/>
        </w:rPr>
        <w:t>.</w:t>
      </w:r>
      <w:r w:rsidRPr="00D54DE5">
        <w:rPr>
          <w:sz w:val="28"/>
          <w:szCs w:val="28"/>
        </w:rPr>
        <w:t>  Поля: верхнее</w:t>
      </w:r>
      <w:r w:rsidR="00D46E9D">
        <w:rPr>
          <w:sz w:val="28"/>
          <w:szCs w:val="28"/>
        </w:rPr>
        <w:t>, нижнее и правое, левое – 2 см</w:t>
      </w:r>
      <w:r w:rsidRPr="00D54DE5">
        <w:rPr>
          <w:sz w:val="28"/>
          <w:szCs w:val="28"/>
        </w:rPr>
        <w:t xml:space="preserve">. Материалы принимаются к участию в конференции в авторской редакции на родном языке </w:t>
      </w:r>
      <w:r w:rsidRPr="00D46E9D">
        <w:rPr>
          <w:sz w:val="28"/>
          <w:szCs w:val="28"/>
        </w:rPr>
        <w:t>автора</w:t>
      </w:r>
      <w:r w:rsidR="00D46E9D" w:rsidRPr="00D46E9D">
        <w:rPr>
          <w:sz w:val="28"/>
          <w:szCs w:val="28"/>
        </w:rPr>
        <w:t>.</w:t>
      </w:r>
    </w:p>
    <w:p w14:paraId="6A8F2785" w14:textId="77777777" w:rsidR="00366DE2" w:rsidRDefault="00B05E77" w:rsidP="00D54DE5">
      <w:pPr>
        <w:spacing w:line="360" w:lineRule="auto"/>
        <w:jc w:val="center"/>
        <w:rPr>
          <w:b/>
          <w:i/>
          <w:sz w:val="28"/>
          <w:szCs w:val="28"/>
        </w:rPr>
      </w:pPr>
      <w:r w:rsidRPr="00D54DE5">
        <w:rPr>
          <w:b/>
          <w:i/>
          <w:sz w:val="28"/>
          <w:szCs w:val="28"/>
        </w:rPr>
        <w:t>Структура доклада</w:t>
      </w:r>
    </w:p>
    <w:p w14:paraId="10EC0E0F" w14:textId="77777777" w:rsidR="00C61B69" w:rsidRDefault="00C61B69" w:rsidP="00D46E9D">
      <w:pPr>
        <w:pStyle w:val="af9"/>
        <w:numPr>
          <w:ilvl w:val="0"/>
          <w:numId w:val="1"/>
        </w:numPr>
        <w:tabs>
          <w:tab w:val="clear" w:pos="720"/>
        </w:tabs>
        <w:spacing w:line="360" w:lineRule="auto"/>
        <w:ind w:left="0" w:firstLine="360"/>
        <w:rPr>
          <w:sz w:val="28"/>
          <w:szCs w:val="28"/>
        </w:rPr>
      </w:pPr>
      <w:r w:rsidRPr="00C61B69">
        <w:rPr>
          <w:sz w:val="28"/>
          <w:szCs w:val="28"/>
        </w:rPr>
        <w:t>Сведения об издании, в котором публикуется статья: заглавие издания, год. том. номер выпуска, сведения о страницах, на которых размещена статья (приводят</w:t>
      </w:r>
      <w:r>
        <w:rPr>
          <w:sz w:val="28"/>
          <w:szCs w:val="28"/>
        </w:rPr>
        <w:t>ся</w:t>
      </w:r>
      <w:r w:rsidRPr="00C61B69">
        <w:rPr>
          <w:sz w:val="28"/>
          <w:szCs w:val="28"/>
        </w:rPr>
        <w:t xml:space="preserve"> на языке текста издания и повторяют</w:t>
      </w:r>
      <w:r>
        <w:rPr>
          <w:sz w:val="28"/>
          <w:szCs w:val="28"/>
        </w:rPr>
        <w:t>ся</w:t>
      </w:r>
      <w:r w:rsidRPr="00C61B69">
        <w:rPr>
          <w:sz w:val="28"/>
          <w:szCs w:val="28"/>
        </w:rPr>
        <w:t xml:space="preserve"> на английском языке</w:t>
      </w:r>
      <w:r>
        <w:rPr>
          <w:sz w:val="28"/>
          <w:szCs w:val="28"/>
        </w:rPr>
        <w:t xml:space="preserve">, шрифт размером 12 </w:t>
      </w:r>
      <w:proofErr w:type="spellStart"/>
      <w:r w:rsidRPr="00D54DE5">
        <w:rPr>
          <w:sz w:val="28"/>
          <w:szCs w:val="28"/>
        </w:rPr>
        <w:t>pt</w:t>
      </w:r>
      <w:proofErr w:type="spellEnd"/>
      <w:r>
        <w:rPr>
          <w:sz w:val="28"/>
          <w:szCs w:val="28"/>
        </w:rPr>
        <w:t xml:space="preserve"> с выравниванием по левому краю без отступа красной строки).</w:t>
      </w:r>
    </w:p>
    <w:p w14:paraId="4AE408C6" w14:textId="77777777" w:rsidR="00C61B69" w:rsidRDefault="00C61B69" w:rsidP="00D46E9D">
      <w:pPr>
        <w:pStyle w:val="af9"/>
        <w:numPr>
          <w:ilvl w:val="0"/>
          <w:numId w:val="1"/>
        </w:numPr>
        <w:tabs>
          <w:tab w:val="clear" w:pos="720"/>
        </w:tabs>
        <w:spacing w:line="360" w:lineRule="auto"/>
        <w:ind w:left="0" w:firstLine="360"/>
        <w:rPr>
          <w:sz w:val="28"/>
          <w:szCs w:val="28"/>
        </w:rPr>
      </w:pPr>
      <w:r>
        <w:rPr>
          <w:sz w:val="28"/>
          <w:szCs w:val="28"/>
        </w:rPr>
        <w:t xml:space="preserve">С отступом одной строки указывается наименование секции (шрифт размером 12 </w:t>
      </w:r>
      <w:proofErr w:type="spellStart"/>
      <w:r w:rsidRPr="00D54DE5">
        <w:rPr>
          <w:sz w:val="28"/>
          <w:szCs w:val="28"/>
        </w:rPr>
        <w:t>pt</w:t>
      </w:r>
      <w:proofErr w:type="spellEnd"/>
      <w:r>
        <w:rPr>
          <w:sz w:val="28"/>
          <w:szCs w:val="28"/>
        </w:rPr>
        <w:t xml:space="preserve"> с выравниванием по центру).</w:t>
      </w:r>
    </w:p>
    <w:p w14:paraId="29317E08" w14:textId="77777777" w:rsidR="00C61B69" w:rsidRDefault="00C61B69" w:rsidP="00D46E9D">
      <w:pPr>
        <w:pStyle w:val="af9"/>
        <w:numPr>
          <w:ilvl w:val="0"/>
          <w:numId w:val="1"/>
        </w:numPr>
        <w:tabs>
          <w:tab w:val="clear" w:pos="720"/>
        </w:tabs>
        <w:spacing w:line="360" w:lineRule="auto"/>
        <w:ind w:left="0" w:firstLine="360"/>
        <w:rPr>
          <w:sz w:val="28"/>
          <w:szCs w:val="28"/>
        </w:rPr>
      </w:pPr>
      <w:r>
        <w:rPr>
          <w:sz w:val="28"/>
          <w:szCs w:val="28"/>
        </w:rPr>
        <w:t xml:space="preserve">На следующей строке указывается тип публикации – научная статья (шрифт размером 12 </w:t>
      </w:r>
      <w:proofErr w:type="spellStart"/>
      <w:r w:rsidRPr="00D54DE5">
        <w:rPr>
          <w:sz w:val="28"/>
          <w:szCs w:val="28"/>
        </w:rPr>
        <w:t>pt</w:t>
      </w:r>
      <w:proofErr w:type="spellEnd"/>
      <w:r>
        <w:rPr>
          <w:sz w:val="28"/>
          <w:szCs w:val="28"/>
        </w:rPr>
        <w:t xml:space="preserve"> с выравниванием по левому краю без отступа красной строки).</w:t>
      </w:r>
    </w:p>
    <w:p w14:paraId="6ABCB42C" w14:textId="77777777" w:rsidR="00366DE2" w:rsidRPr="00D54DE5" w:rsidRDefault="00C61B69" w:rsidP="00D46E9D">
      <w:pPr>
        <w:pStyle w:val="af9"/>
        <w:numPr>
          <w:ilvl w:val="0"/>
          <w:numId w:val="1"/>
        </w:numPr>
        <w:tabs>
          <w:tab w:val="clear" w:pos="720"/>
        </w:tabs>
        <w:spacing w:line="360" w:lineRule="auto"/>
        <w:ind w:left="0" w:firstLine="360"/>
        <w:rPr>
          <w:sz w:val="28"/>
          <w:szCs w:val="28"/>
        </w:rPr>
      </w:pPr>
      <w:r>
        <w:rPr>
          <w:sz w:val="28"/>
          <w:szCs w:val="28"/>
        </w:rPr>
        <w:t xml:space="preserve">На следующей строке указывается универсальный десятичный классификатор </w:t>
      </w:r>
      <w:r w:rsidR="00B05E77" w:rsidRPr="00D54DE5">
        <w:rPr>
          <w:sz w:val="28"/>
          <w:szCs w:val="28"/>
        </w:rPr>
        <w:t>(УДК</w:t>
      </w:r>
      <w:r>
        <w:rPr>
          <w:sz w:val="28"/>
          <w:szCs w:val="28"/>
        </w:rPr>
        <w:t>), который</w:t>
      </w:r>
      <w:r w:rsidR="00B05E77" w:rsidRPr="00D54DE5">
        <w:rPr>
          <w:sz w:val="28"/>
          <w:szCs w:val="28"/>
        </w:rPr>
        <w:t xml:space="preserve"> можно найти на сайте: </w:t>
      </w:r>
      <w:hyperlink r:id="rId8" w:history="1">
        <w:r w:rsidR="00B05E77" w:rsidRPr="00D54DE5">
          <w:rPr>
            <w:sz w:val="28"/>
            <w:szCs w:val="28"/>
          </w:rPr>
          <w:t>http://teacode.com/online/udc</w:t>
        </w:r>
      </w:hyperlink>
      <w:r>
        <w:rPr>
          <w:sz w:val="28"/>
          <w:szCs w:val="28"/>
        </w:rPr>
        <w:t xml:space="preserve"> (</w:t>
      </w:r>
      <w:r w:rsidR="00B05E77" w:rsidRPr="00D54DE5">
        <w:rPr>
          <w:sz w:val="28"/>
          <w:szCs w:val="28"/>
        </w:rPr>
        <w:t>прописны</w:t>
      </w:r>
      <w:r>
        <w:rPr>
          <w:sz w:val="28"/>
          <w:szCs w:val="28"/>
        </w:rPr>
        <w:t xml:space="preserve">е </w:t>
      </w:r>
      <w:r w:rsidR="00B05E77" w:rsidRPr="00D54DE5">
        <w:rPr>
          <w:sz w:val="28"/>
          <w:szCs w:val="28"/>
        </w:rPr>
        <w:t>букв</w:t>
      </w:r>
      <w:r>
        <w:rPr>
          <w:sz w:val="28"/>
          <w:szCs w:val="28"/>
        </w:rPr>
        <w:t>ы, шрифт</w:t>
      </w:r>
      <w:r w:rsidR="00B05E77" w:rsidRPr="00D54DE5">
        <w:rPr>
          <w:sz w:val="28"/>
          <w:szCs w:val="28"/>
        </w:rPr>
        <w:t xml:space="preserve"> размером 12 </w:t>
      </w:r>
      <w:proofErr w:type="spellStart"/>
      <w:r w:rsidR="00B05E77" w:rsidRPr="00D54DE5">
        <w:rPr>
          <w:sz w:val="28"/>
          <w:szCs w:val="28"/>
        </w:rPr>
        <w:t>pt</w:t>
      </w:r>
      <w:proofErr w:type="spellEnd"/>
      <w:r>
        <w:rPr>
          <w:sz w:val="28"/>
          <w:szCs w:val="28"/>
        </w:rPr>
        <w:t xml:space="preserve"> с выравниванием по левому краю без отступа красной строки</w:t>
      </w:r>
      <w:r w:rsidR="00B05E77" w:rsidRPr="00D54DE5">
        <w:rPr>
          <w:sz w:val="28"/>
          <w:szCs w:val="28"/>
        </w:rPr>
        <w:t>.</w:t>
      </w:r>
    </w:p>
    <w:p w14:paraId="6458EFD2" w14:textId="77777777" w:rsidR="00366DE2" w:rsidRPr="00D54DE5" w:rsidRDefault="00C61B69" w:rsidP="00D46E9D">
      <w:pPr>
        <w:numPr>
          <w:ilvl w:val="0"/>
          <w:numId w:val="1"/>
        </w:numPr>
        <w:tabs>
          <w:tab w:val="clear" w:pos="720"/>
          <w:tab w:val="left" w:pos="0"/>
        </w:tabs>
        <w:spacing w:line="360" w:lineRule="auto"/>
        <w:ind w:left="0" w:firstLine="360"/>
        <w:rPr>
          <w:sz w:val="28"/>
          <w:szCs w:val="28"/>
        </w:rPr>
      </w:pPr>
      <w:r>
        <w:rPr>
          <w:sz w:val="28"/>
          <w:szCs w:val="28"/>
        </w:rPr>
        <w:t>С отступом одной строки</w:t>
      </w:r>
      <w:r w:rsidR="00B05E77" w:rsidRPr="00D54DE5">
        <w:rPr>
          <w:sz w:val="28"/>
          <w:szCs w:val="28"/>
        </w:rPr>
        <w:t xml:space="preserve"> приводится </w:t>
      </w:r>
      <w:proofErr w:type="gramStart"/>
      <w:r w:rsidR="00B05E77" w:rsidRPr="00D54DE5">
        <w:rPr>
          <w:sz w:val="28"/>
          <w:szCs w:val="28"/>
        </w:rPr>
        <w:t>название  статьи</w:t>
      </w:r>
      <w:proofErr w:type="gramEnd"/>
      <w:r w:rsidR="00B05E77" w:rsidRPr="00D54DE5">
        <w:rPr>
          <w:sz w:val="28"/>
          <w:szCs w:val="28"/>
        </w:rPr>
        <w:t xml:space="preserve"> </w:t>
      </w:r>
      <w:r>
        <w:rPr>
          <w:sz w:val="28"/>
          <w:szCs w:val="28"/>
        </w:rPr>
        <w:t>строчными</w:t>
      </w:r>
      <w:r w:rsidR="00B05E77" w:rsidRPr="00D54DE5">
        <w:rPr>
          <w:sz w:val="28"/>
          <w:szCs w:val="28"/>
        </w:rPr>
        <w:t xml:space="preserve"> буквами </w:t>
      </w:r>
      <w:r>
        <w:rPr>
          <w:sz w:val="28"/>
          <w:szCs w:val="28"/>
        </w:rPr>
        <w:t>с заглавной буквы (</w:t>
      </w:r>
      <w:r w:rsidRPr="00D54DE5">
        <w:rPr>
          <w:sz w:val="28"/>
          <w:szCs w:val="28"/>
        </w:rPr>
        <w:t>полужирны</w:t>
      </w:r>
      <w:r>
        <w:rPr>
          <w:sz w:val="28"/>
          <w:szCs w:val="28"/>
        </w:rPr>
        <w:t>й шрифт р</w:t>
      </w:r>
      <w:r w:rsidR="00B05E77" w:rsidRPr="00D54DE5">
        <w:rPr>
          <w:sz w:val="28"/>
          <w:szCs w:val="28"/>
        </w:rPr>
        <w:t xml:space="preserve">азмером 12 </w:t>
      </w:r>
      <w:proofErr w:type="spellStart"/>
      <w:r w:rsidR="00B05E77" w:rsidRPr="00D54DE5">
        <w:rPr>
          <w:sz w:val="28"/>
          <w:szCs w:val="28"/>
        </w:rPr>
        <w:t>pt</w:t>
      </w:r>
      <w:proofErr w:type="spellEnd"/>
      <w:r w:rsidR="00B05E77" w:rsidRPr="00D54DE5">
        <w:rPr>
          <w:sz w:val="28"/>
          <w:szCs w:val="28"/>
        </w:rPr>
        <w:t>,  с размещением по центру страницы</w:t>
      </w:r>
      <w:r>
        <w:rPr>
          <w:sz w:val="28"/>
          <w:szCs w:val="28"/>
        </w:rPr>
        <w:t>)</w:t>
      </w:r>
      <w:r w:rsidR="00B05E77" w:rsidRPr="00D54DE5">
        <w:rPr>
          <w:sz w:val="28"/>
          <w:szCs w:val="28"/>
        </w:rPr>
        <w:t>.</w:t>
      </w:r>
    </w:p>
    <w:p w14:paraId="42F54473" w14:textId="77777777" w:rsidR="00C61B69" w:rsidRDefault="00C61B69" w:rsidP="00D46E9D">
      <w:pPr>
        <w:numPr>
          <w:ilvl w:val="0"/>
          <w:numId w:val="1"/>
        </w:numPr>
        <w:tabs>
          <w:tab w:val="clear" w:pos="720"/>
          <w:tab w:val="left" w:pos="0"/>
        </w:tabs>
        <w:spacing w:line="360" w:lineRule="auto"/>
        <w:ind w:left="0" w:firstLine="360"/>
        <w:rPr>
          <w:sz w:val="28"/>
          <w:szCs w:val="28"/>
        </w:rPr>
      </w:pPr>
      <w:r>
        <w:rPr>
          <w:sz w:val="28"/>
          <w:szCs w:val="28"/>
        </w:rPr>
        <w:lastRenderedPageBreak/>
        <w:t>Ниже с отступом 1 строки указываются сведения об авторах статьи, которые должны содержать:</w:t>
      </w:r>
    </w:p>
    <w:p w14:paraId="564FBE9A" w14:textId="77777777" w:rsidR="00C61B69" w:rsidRDefault="00545DFA" w:rsidP="00D46E9D">
      <w:pPr>
        <w:tabs>
          <w:tab w:val="left" w:pos="0"/>
        </w:tabs>
        <w:spacing w:line="360" w:lineRule="auto"/>
        <w:ind w:firstLine="360"/>
      </w:pPr>
      <w:r>
        <w:t>- полные имя,</w:t>
      </w:r>
      <w:r w:rsidR="00C61B69">
        <w:t xml:space="preserve"> отчество</w:t>
      </w:r>
      <w:r>
        <w:t xml:space="preserve"> и</w:t>
      </w:r>
      <w:r w:rsidR="00C61B69">
        <w:t xml:space="preserve"> фамили</w:t>
      </w:r>
      <w:r>
        <w:t>я</w:t>
      </w:r>
      <w:r w:rsidR="00C61B69">
        <w:t xml:space="preserve"> автора (</w:t>
      </w:r>
      <w:r w:rsidRPr="00545DFA">
        <w:t xml:space="preserve">полужирный шрифт размером 12 </w:t>
      </w:r>
      <w:proofErr w:type="spellStart"/>
      <w:proofErr w:type="gramStart"/>
      <w:r w:rsidRPr="00545DFA">
        <w:t>pt</w:t>
      </w:r>
      <w:proofErr w:type="spellEnd"/>
      <w:r w:rsidRPr="00545DFA">
        <w:t>,  с</w:t>
      </w:r>
      <w:proofErr w:type="gramEnd"/>
      <w:r w:rsidRPr="00545DFA">
        <w:t xml:space="preserve"> размещением по </w:t>
      </w:r>
      <w:r>
        <w:t>левому краю без красной строки</w:t>
      </w:r>
      <w:r w:rsidR="00C61B69">
        <w:t xml:space="preserve">): </w:t>
      </w:r>
    </w:p>
    <w:p w14:paraId="4C4FF715" w14:textId="77777777" w:rsidR="00C61B69" w:rsidRDefault="00C61B69" w:rsidP="00D46E9D">
      <w:pPr>
        <w:tabs>
          <w:tab w:val="left" w:pos="0"/>
        </w:tabs>
        <w:spacing w:line="360" w:lineRule="auto"/>
        <w:ind w:firstLine="360"/>
      </w:pPr>
      <w:r>
        <w:t xml:space="preserve">- наименование организации (учреждения), её подразделения, где работает или учится автор (без обозначения организационно-правовой формы юридического лица: ФГБУН. ФГБОУ ВО. ПАО, АО и т. п.); </w:t>
      </w:r>
    </w:p>
    <w:p w14:paraId="32C6B201" w14:textId="77777777" w:rsidR="00C61B69" w:rsidRDefault="00C61B69" w:rsidP="00D46E9D">
      <w:pPr>
        <w:tabs>
          <w:tab w:val="left" w:pos="0"/>
        </w:tabs>
        <w:spacing w:line="360" w:lineRule="auto"/>
        <w:ind w:firstLine="360"/>
      </w:pPr>
      <w:r>
        <w:t>- адрес организации (учреждения), её подразделения, где работает или учится автор (город и страна</w:t>
      </w:r>
      <w:r w:rsidR="00545DFA">
        <w:t>;</w:t>
      </w:r>
    </w:p>
    <w:p w14:paraId="0BA78DE2" w14:textId="77777777" w:rsidR="00C61B69" w:rsidRDefault="00C61B69" w:rsidP="00D46E9D">
      <w:pPr>
        <w:tabs>
          <w:tab w:val="left" w:pos="0"/>
        </w:tabs>
        <w:spacing w:line="360" w:lineRule="auto"/>
        <w:ind w:firstLine="360"/>
      </w:pPr>
      <w:r>
        <w:t xml:space="preserve"> - электронный адрес автора (e-</w:t>
      </w:r>
      <w:proofErr w:type="spellStart"/>
      <w:r>
        <w:t>mail</w:t>
      </w:r>
      <w:proofErr w:type="spellEnd"/>
      <w:r>
        <w:t>)</w:t>
      </w:r>
      <w:r w:rsidR="00545DFA">
        <w:t>;</w:t>
      </w:r>
    </w:p>
    <w:p w14:paraId="35FACF73" w14:textId="77777777" w:rsidR="00C61B69" w:rsidRPr="00EA0B19" w:rsidRDefault="00C61B69" w:rsidP="00D46E9D">
      <w:pPr>
        <w:tabs>
          <w:tab w:val="left" w:pos="0"/>
        </w:tabs>
        <w:spacing w:line="360" w:lineRule="auto"/>
        <w:ind w:firstLine="360"/>
        <w:rPr>
          <w:lang w:val="en-US"/>
        </w:rPr>
      </w:pPr>
      <w:r w:rsidRPr="00C61B69">
        <w:rPr>
          <w:lang w:val="en-US"/>
        </w:rPr>
        <w:t xml:space="preserve">- </w:t>
      </w:r>
      <w:r>
        <w:t>открытый</w:t>
      </w:r>
      <w:r w:rsidRPr="00C61B69">
        <w:rPr>
          <w:lang w:val="en-US"/>
        </w:rPr>
        <w:t xml:space="preserve"> </w:t>
      </w:r>
      <w:r>
        <w:t>идентификатор</w:t>
      </w:r>
      <w:r w:rsidRPr="00C61B69">
        <w:rPr>
          <w:lang w:val="en-US"/>
        </w:rPr>
        <w:t xml:space="preserve"> </w:t>
      </w:r>
      <w:r>
        <w:t>учёного</w:t>
      </w:r>
      <w:r w:rsidRPr="00C61B69">
        <w:rPr>
          <w:lang w:val="en-US"/>
        </w:rPr>
        <w:t xml:space="preserve"> (Open Researcher and Contributor ID — ORCID) (</w:t>
      </w:r>
      <w:r>
        <w:t>при</w:t>
      </w:r>
      <w:r w:rsidRPr="00C61B69">
        <w:rPr>
          <w:lang w:val="en-US"/>
        </w:rPr>
        <w:t xml:space="preserve"> </w:t>
      </w:r>
      <w:r>
        <w:t>наличии</w:t>
      </w:r>
      <w:r w:rsidRPr="00C61B69">
        <w:rPr>
          <w:lang w:val="en-US"/>
        </w:rPr>
        <w:t xml:space="preserve">). </w:t>
      </w:r>
    </w:p>
    <w:p w14:paraId="71F53907" w14:textId="77777777" w:rsidR="00C61B69" w:rsidRDefault="00C61B69" w:rsidP="00D46E9D">
      <w:pPr>
        <w:tabs>
          <w:tab w:val="left" w:pos="0"/>
        </w:tabs>
        <w:spacing w:line="360" w:lineRule="auto"/>
        <w:ind w:firstLine="360"/>
      </w:pPr>
      <w:r>
        <w:t>Адрес организации (учреждения), где работает или учится автор, может быть указан в полной форме. Электронный адрес ав</w:t>
      </w:r>
      <w:r w:rsidR="00545DFA">
        <w:t>тора приводят без слова «е-</w:t>
      </w:r>
      <w:r w:rsidR="00545DFA">
        <w:rPr>
          <w:lang w:val="en-US"/>
        </w:rPr>
        <w:t>mail</w:t>
      </w:r>
      <w:r w:rsidR="00545DFA">
        <w:t>»</w:t>
      </w:r>
      <w:r>
        <w:t>. после электронного адреса точку не ставят. ORCID приводят в форме электронного адреса в сети Интернет. В конце ORCID точку не ставят. Наименование организации (учреждения), её адрес, электронный адрес и ORCID автора</w:t>
      </w:r>
      <w:r w:rsidR="00545DFA">
        <w:t xml:space="preserve"> указываются на одной строке и</w:t>
      </w:r>
      <w:r>
        <w:t xml:space="preserve"> отделяют</w:t>
      </w:r>
      <w:r w:rsidR="00545DFA">
        <w:t>ся</w:t>
      </w:r>
      <w:r>
        <w:t xml:space="preserve"> друг от друга запятыми</w:t>
      </w:r>
      <w:r w:rsidR="00545DFA">
        <w:t xml:space="preserve"> (</w:t>
      </w:r>
      <w:r w:rsidR="00545DFA" w:rsidRPr="00545DFA">
        <w:t>шрифт размером 1</w:t>
      </w:r>
      <w:r w:rsidR="00545DFA">
        <w:t xml:space="preserve">1 </w:t>
      </w:r>
      <w:proofErr w:type="spellStart"/>
      <w:proofErr w:type="gramStart"/>
      <w:r w:rsidR="00545DFA">
        <w:t>pt</w:t>
      </w:r>
      <w:proofErr w:type="spellEnd"/>
      <w:r w:rsidR="00545DFA" w:rsidRPr="00545DFA">
        <w:t xml:space="preserve">  с</w:t>
      </w:r>
      <w:proofErr w:type="gramEnd"/>
      <w:r w:rsidR="00545DFA" w:rsidRPr="00545DFA">
        <w:t xml:space="preserve"> размещением по </w:t>
      </w:r>
      <w:r w:rsidR="00545DFA">
        <w:t>левому краю без красной строки)</w:t>
      </w:r>
      <w:r>
        <w:t>.</w:t>
      </w:r>
    </w:p>
    <w:p w14:paraId="6799C1F8" w14:textId="77777777" w:rsidR="00545DFA" w:rsidRDefault="00545DFA" w:rsidP="00D46E9D">
      <w:pPr>
        <w:tabs>
          <w:tab w:val="left" w:pos="0"/>
        </w:tabs>
        <w:spacing w:line="360" w:lineRule="auto"/>
        <w:ind w:firstLine="360"/>
        <w:rPr>
          <w:sz w:val="28"/>
          <w:szCs w:val="28"/>
        </w:rPr>
      </w:pPr>
      <w:r>
        <w:t>Если у статьи несколько авторов, то сведения о них приводят с учётом нижеследующих правил. Имена авторов приводят в принятой ими последовательности. Сведения о месте работы (учёбы), электронные адреса, ORCID авторов указывают после имён авторов на разных строках и связывают с именами с помощью надстрочных цифровых обозначений </w:t>
      </w:r>
      <w:r w:rsidRPr="00545DFA">
        <w:rPr>
          <w:vertAlign w:val="superscript"/>
        </w:rPr>
        <w:t>1</w:t>
      </w:r>
      <w:r>
        <w:t>. 1 Если у авторов одно и то же место работы, учёбы, то эти сведения приводят один раз.</w:t>
      </w:r>
    </w:p>
    <w:p w14:paraId="10B32DD3" w14:textId="77777777" w:rsidR="00C61B69" w:rsidRDefault="00545DFA" w:rsidP="00D46E9D">
      <w:pPr>
        <w:numPr>
          <w:ilvl w:val="0"/>
          <w:numId w:val="1"/>
        </w:numPr>
        <w:tabs>
          <w:tab w:val="clear" w:pos="720"/>
          <w:tab w:val="left" w:pos="0"/>
        </w:tabs>
        <w:spacing w:line="360" w:lineRule="auto"/>
        <w:ind w:left="0" w:firstLine="360"/>
        <w:rPr>
          <w:sz w:val="28"/>
          <w:szCs w:val="28"/>
        </w:rPr>
      </w:pPr>
      <w:r>
        <w:rPr>
          <w:sz w:val="28"/>
          <w:szCs w:val="28"/>
        </w:rPr>
        <w:t>На следующей строке после фразы «</w:t>
      </w:r>
      <w:r w:rsidRPr="00545DFA">
        <w:rPr>
          <w:sz w:val="28"/>
          <w:szCs w:val="28"/>
        </w:rPr>
        <w:t>Автор, ответственный за переписку:</w:t>
      </w:r>
      <w:r>
        <w:rPr>
          <w:sz w:val="28"/>
          <w:szCs w:val="28"/>
        </w:rPr>
        <w:t xml:space="preserve">» указываются полные </w:t>
      </w:r>
      <w:r w:rsidRPr="00545DFA">
        <w:rPr>
          <w:sz w:val="28"/>
          <w:szCs w:val="28"/>
        </w:rPr>
        <w:t>имя, отчество и фамилия автора</w:t>
      </w:r>
      <w:r>
        <w:rPr>
          <w:sz w:val="28"/>
          <w:szCs w:val="28"/>
        </w:rPr>
        <w:t>, ответственного за переписку, а также его адрес электронной почты через запятую (</w:t>
      </w:r>
      <w:r w:rsidRPr="00545DFA">
        <w:rPr>
          <w:sz w:val="28"/>
          <w:szCs w:val="28"/>
        </w:rPr>
        <w:t xml:space="preserve">шрифт размером 11 </w:t>
      </w:r>
      <w:proofErr w:type="spellStart"/>
      <w:r w:rsidRPr="00545DFA">
        <w:rPr>
          <w:sz w:val="28"/>
          <w:szCs w:val="28"/>
        </w:rPr>
        <w:t>pt</w:t>
      </w:r>
      <w:proofErr w:type="spellEnd"/>
      <w:r w:rsidRPr="00545DFA">
        <w:rPr>
          <w:sz w:val="28"/>
          <w:szCs w:val="28"/>
        </w:rPr>
        <w:t xml:space="preserve">  с размещением по</w:t>
      </w:r>
      <w:r>
        <w:rPr>
          <w:sz w:val="28"/>
          <w:szCs w:val="28"/>
        </w:rPr>
        <w:t xml:space="preserve"> левому краю без красной строки).</w:t>
      </w:r>
    </w:p>
    <w:p w14:paraId="44F1AC41" w14:textId="77777777" w:rsidR="00C61B69" w:rsidRDefault="00786165" w:rsidP="00D46E9D">
      <w:pPr>
        <w:numPr>
          <w:ilvl w:val="0"/>
          <w:numId w:val="1"/>
        </w:numPr>
        <w:tabs>
          <w:tab w:val="clear" w:pos="720"/>
          <w:tab w:val="left" w:pos="0"/>
        </w:tabs>
        <w:spacing w:line="360" w:lineRule="auto"/>
        <w:ind w:left="0" w:firstLine="360"/>
        <w:rPr>
          <w:sz w:val="28"/>
          <w:szCs w:val="28"/>
        </w:rPr>
      </w:pPr>
      <w:r>
        <w:rPr>
          <w:sz w:val="28"/>
          <w:szCs w:val="28"/>
        </w:rPr>
        <w:t>С отступом одной строки после слова «</w:t>
      </w:r>
      <w:r w:rsidRPr="00786165">
        <w:rPr>
          <w:b/>
          <w:i/>
          <w:sz w:val="28"/>
          <w:szCs w:val="28"/>
        </w:rPr>
        <w:t>Аннотация</w:t>
      </w:r>
      <w:r>
        <w:rPr>
          <w:b/>
          <w:i/>
          <w:sz w:val="28"/>
          <w:szCs w:val="28"/>
        </w:rPr>
        <w:t>.</w:t>
      </w:r>
      <w:r>
        <w:rPr>
          <w:sz w:val="28"/>
          <w:szCs w:val="28"/>
        </w:rPr>
        <w:t xml:space="preserve">» (курсивный, полужирный </w:t>
      </w:r>
      <w:r w:rsidRPr="00545DFA">
        <w:rPr>
          <w:sz w:val="28"/>
          <w:szCs w:val="28"/>
        </w:rPr>
        <w:t>шрифт размером 1</w:t>
      </w:r>
      <w:r>
        <w:rPr>
          <w:sz w:val="28"/>
          <w:szCs w:val="28"/>
        </w:rPr>
        <w:t>0</w:t>
      </w:r>
      <w:r w:rsidRPr="00545DFA">
        <w:rPr>
          <w:sz w:val="28"/>
          <w:szCs w:val="28"/>
        </w:rPr>
        <w:t xml:space="preserve"> </w:t>
      </w:r>
      <w:proofErr w:type="spellStart"/>
      <w:proofErr w:type="gramStart"/>
      <w:r w:rsidRPr="00545DFA">
        <w:rPr>
          <w:sz w:val="28"/>
          <w:szCs w:val="28"/>
        </w:rPr>
        <w:t>pt</w:t>
      </w:r>
      <w:proofErr w:type="spellEnd"/>
      <w:r w:rsidRPr="00545DFA">
        <w:rPr>
          <w:sz w:val="28"/>
          <w:szCs w:val="28"/>
        </w:rPr>
        <w:t xml:space="preserve">  с</w:t>
      </w:r>
      <w:proofErr w:type="gramEnd"/>
      <w:r w:rsidRPr="00545DFA">
        <w:rPr>
          <w:sz w:val="28"/>
          <w:szCs w:val="28"/>
        </w:rPr>
        <w:t xml:space="preserve"> </w:t>
      </w:r>
      <w:r>
        <w:rPr>
          <w:sz w:val="28"/>
          <w:szCs w:val="28"/>
        </w:rPr>
        <w:t>выравниванием</w:t>
      </w:r>
      <w:r w:rsidRPr="00545DFA">
        <w:rPr>
          <w:sz w:val="28"/>
          <w:szCs w:val="28"/>
        </w:rPr>
        <w:t xml:space="preserve"> </w:t>
      </w:r>
      <w:r>
        <w:rPr>
          <w:sz w:val="28"/>
          <w:szCs w:val="28"/>
        </w:rPr>
        <w:t>по ширине) приводится аннотация объемом 200-250 слов (</w:t>
      </w:r>
      <w:r w:rsidRPr="00545DFA">
        <w:rPr>
          <w:sz w:val="28"/>
          <w:szCs w:val="28"/>
        </w:rPr>
        <w:t>шрифт размером 1</w:t>
      </w:r>
      <w:r>
        <w:rPr>
          <w:sz w:val="28"/>
          <w:szCs w:val="28"/>
        </w:rPr>
        <w:t>0</w:t>
      </w:r>
      <w:r w:rsidRPr="00545DFA">
        <w:rPr>
          <w:sz w:val="28"/>
          <w:szCs w:val="28"/>
        </w:rPr>
        <w:t xml:space="preserve"> </w:t>
      </w:r>
      <w:proofErr w:type="spellStart"/>
      <w:r w:rsidRPr="00545DFA">
        <w:rPr>
          <w:sz w:val="28"/>
          <w:szCs w:val="28"/>
        </w:rPr>
        <w:t>pt</w:t>
      </w:r>
      <w:proofErr w:type="spellEnd"/>
      <w:r w:rsidRPr="00545DFA">
        <w:rPr>
          <w:sz w:val="28"/>
          <w:szCs w:val="28"/>
        </w:rPr>
        <w:t xml:space="preserve">  с </w:t>
      </w:r>
      <w:r>
        <w:rPr>
          <w:sz w:val="28"/>
          <w:szCs w:val="28"/>
        </w:rPr>
        <w:t>выравниванием</w:t>
      </w:r>
      <w:r w:rsidRPr="00545DFA">
        <w:rPr>
          <w:sz w:val="28"/>
          <w:szCs w:val="28"/>
        </w:rPr>
        <w:t xml:space="preserve"> </w:t>
      </w:r>
      <w:r>
        <w:rPr>
          <w:sz w:val="28"/>
          <w:szCs w:val="28"/>
        </w:rPr>
        <w:t>по ширине).</w:t>
      </w:r>
    </w:p>
    <w:p w14:paraId="066A00B9" w14:textId="77777777" w:rsidR="00C61B69" w:rsidRDefault="00786165" w:rsidP="00D46E9D">
      <w:pPr>
        <w:numPr>
          <w:ilvl w:val="0"/>
          <w:numId w:val="1"/>
        </w:numPr>
        <w:tabs>
          <w:tab w:val="clear" w:pos="720"/>
          <w:tab w:val="left" w:pos="0"/>
        </w:tabs>
        <w:spacing w:line="360" w:lineRule="auto"/>
        <w:ind w:left="0" w:firstLine="360"/>
        <w:rPr>
          <w:sz w:val="28"/>
          <w:szCs w:val="28"/>
        </w:rPr>
      </w:pPr>
      <w:r>
        <w:rPr>
          <w:sz w:val="28"/>
          <w:szCs w:val="28"/>
        </w:rPr>
        <w:lastRenderedPageBreak/>
        <w:t>На следующей строке после фразы «</w:t>
      </w:r>
      <w:r>
        <w:rPr>
          <w:b/>
          <w:i/>
          <w:sz w:val="28"/>
          <w:szCs w:val="28"/>
        </w:rPr>
        <w:t>Ключевые слова:</w:t>
      </w:r>
      <w:r>
        <w:rPr>
          <w:sz w:val="28"/>
          <w:szCs w:val="28"/>
        </w:rPr>
        <w:t xml:space="preserve">» (курсивный, полужирный </w:t>
      </w:r>
      <w:r w:rsidRPr="00545DFA">
        <w:rPr>
          <w:sz w:val="28"/>
          <w:szCs w:val="28"/>
        </w:rPr>
        <w:t>шрифт размером 1</w:t>
      </w:r>
      <w:r>
        <w:rPr>
          <w:sz w:val="28"/>
          <w:szCs w:val="28"/>
        </w:rPr>
        <w:t>0</w:t>
      </w:r>
      <w:r w:rsidRPr="00545DFA">
        <w:rPr>
          <w:sz w:val="28"/>
          <w:szCs w:val="28"/>
        </w:rPr>
        <w:t xml:space="preserve"> </w:t>
      </w:r>
      <w:proofErr w:type="spellStart"/>
      <w:proofErr w:type="gramStart"/>
      <w:r w:rsidRPr="00545DFA">
        <w:rPr>
          <w:sz w:val="28"/>
          <w:szCs w:val="28"/>
        </w:rPr>
        <w:t>pt</w:t>
      </w:r>
      <w:proofErr w:type="spellEnd"/>
      <w:r w:rsidRPr="00545DFA">
        <w:rPr>
          <w:sz w:val="28"/>
          <w:szCs w:val="28"/>
        </w:rPr>
        <w:t xml:space="preserve">  с</w:t>
      </w:r>
      <w:proofErr w:type="gramEnd"/>
      <w:r w:rsidRPr="00545DFA">
        <w:rPr>
          <w:sz w:val="28"/>
          <w:szCs w:val="28"/>
        </w:rPr>
        <w:t xml:space="preserve"> </w:t>
      </w:r>
      <w:r>
        <w:rPr>
          <w:sz w:val="28"/>
          <w:szCs w:val="28"/>
        </w:rPr>
        <w:t>выравниванием</w:t>
      </w:r>
      <w:r w:rsidRPr="00545DFA">
        <w:rPr>
          <w:sz w:val="28"/>
          <w:szCs w:val="28"/>
        </w:rPr>
        <w:t xml:space="preserve"> </w:t>
      </w:r>
      <w:r>
        <w:rPr>
          <w:sz w:val="28"/>
          <w:szCs w:val="28"/>
        </w:rPr>
        <w:t>по ширине) приводятся ключевые слова (словосочетания)</w:t>
      </w:r>
      <w:r w:rsidR="00E23616">
        <w:rPr>
          <w:sz w:val="28"/>
          <w:szCs w:val="28"/>
        </w:rPr>
        <w:t xml:space="preserve"> </w:t>
      </w:r>
      <w:r>
        <w:rPr>
          <w:sz w:val="28"/>
          <w:szCs w:val="28"/>
        </w:rPr>
        <w:t>в количестве от 3 до 15 (</w:t>
      </w:r>
      <w:r w:rsidRPr="00545DFA">
        <w:rPr>
          <w:sz w:val="28"/>
          <w:szCs w:val="28"/>
        </w:rPr>
        <w:t>шрифт размером 1</w:t>
      </w:r>
      <w:r>
        <w:rPr>
          <w:sz w:val="28"/>
          <w:szCs w:val="28"/>
        </w:rPr>
        <w:t>0</w:t>
      </w:r>
      <w:r w:rsidRPr="00545DFA">
        <w:rPr>
          <w:sz w:val="28"/>
          <w:szCs w:val="28"/>
        </w:rPr>
        <w:t xml:space="preserve"> </w:t>
      </w:r>
      <w:proofErr w:type="spellStart"/>
      <w:r w:rsidRPr="00545DFA">
        <w:rPr>
          <w:sz w:val="28"/>
          <w:szCs w:val="28"/>
        </w:rPr>
        <w:t>pt</w:t>
      </w:r>
      <w:proofErr w:type="spellEnd"/>
      <w:r w:rsidRPr="00545DFA">
        <w:rPr>
          <w:sz w:val="28"/>
          <w:szCs w:val="28"/>
        </w:rPr>
        <w:t xml:space="preserve">  с </w:t>
      </w:r>
      <w:r>
        <w:rPr>
          <w:sz w:val="28"/>
          <w:szCs w:val="28"/>
        </w:rPr>
        <w:t>выравниванием</w:t>
      </w:r>
      <w:r w:rsidRPr="00545DFA">
        <w:rPr>
          <w:sz w:val="28"/>
          <w:szCs w:val="28"/>
        </w:rPr>
        <w:t xml:space="preserve"> </w:t>
      </w:r>
      <w:r>
        <w:rPr>
          <w:sz w:val="28"/>
          <w:szCs w:val="28"/>
        </w:rPr>
        <w:t>по ширине).</w:t>
      </w:r>
    </w:p>
    <w:p w14:paraId="2BAA7B25" w14:textId="77777777" w:rsidR="00786165" w:rsidRPr="00E23616" w:rsidRDefault="00786165" w:rsidP="00D46E9D">
      <w:pPr>
        <w:numPr>
          <w:ilvl w:val="0"/>
          <w:numId w:val="1"/>
        </w:numPr>
        <w:tabs>
          <w:tab w:val="clear" w:pos="720"/>
          <w:tab w:val="left" w:pos="0"/>
        </w:tabs>
        <w:spacing w:line="360" w:lineRule="auto"/>
        <w:ind w:left="0" w:firstLine="360"/>
        <w:rPr>
          <w:sz w:val="28"/>
          <w:szCs w:val="28"/>
        </w:rPr>
      </w:pPr>
      <w:r w:rsidRPr="00E23616">
        <w:rPr>
          <w:sz w:val="28"/>
          <w:szCs w:val="28"/>
        </w:rPr>
        <w:t>На следующей строке после фразы «</w:t>
      </w:r>
      <w:r w:rsidRPr="00E23616">
        <w:rPr>
          <w:b/>
          <w:i/>
          <w:sz w:val="28"/>
          <w:szCs w:val="28"/>
        </w:rPr>
        <w:t>Благодарности:</w:t>
      </w:r>
      <w:r w:rsidRPr="00E23616">
        <w:rPr>
          <w:sz w:val="28"/>
          <w:szCs w:val="28"/>
        </w:rPr>
        <w:t xml:space="preserve">» (курсивный, полужирный шрифт размером 10 </w:t>
      </w:r>
      <w:proofErr w:type="spellStart"/>
      <w:r w:rsidRPr="00E23616">
        <w:rPr>
          <w:sz w:val="28"/>
          <w:szCs w:val="28"/>
        </w:rPr>
        <w:t>pt</w:t>
      </w:r>
      <w:proofErr w:type="spellEnd"/>
      <w:r w:rsidRPr="00E23616">
        <w:rPr>
          <w:sz w:val="28"/>
          <w:szCs w:val="28"/>
        </w:rPr>
        <w:t xml:space="preserve">  с выравниванием по ширине) могут быть приведены слова благодарности организациям (учреждениям), научным</w:t>
      </w:r>
      <w:r w:rsidR="00E23616" w:rsidRPr="00E23616">
        <w:rPr>
          <w:sz w:val="28"/>
          <w:szCs w:val="28"/>
        </w:rPr>
        <w:t xml:space="preserve"> </w:t>
      </w:r>
      <w:r w:rsidRPr="00E23616">
        <w:rPr>
          <w:sz w:val="28"/>
          <w:szCs w:val="28"/>
        </w:rPr>
        <w:t>руководителям и другим лицам, оказавшим помощь в подготовке стат</w:t>
      </w:r>
      <w:r w:rsidR="00E23616" w:rsidRPr="00E23616">
        <w:rPr>
          <w:sz w:val="28"/>
          <w:szCs w:val="28"/>
        </w:rPr>
        <w:t>ьи, сведения о грантах, финанси</w:t>
      </w:r>
      <w:r w:rsidRPr="00E23616">
        <w:rPr>
          <w:sz w:val="28"/>
          <w:szCs w:val="28"/>
        </w:rPr>
        <w:t>ровании подготовки и публикации статьи, проектах, научно-исследовательских работах, в рамках или</w:t>
      </w:r>
      <w:r w:rsidR="00E23616" w:rsidRPr="00E23616">
        <w:rPr>
          <w:sz w:val="28"/>
          <w:szCs w:val="28"/>
        </w:rPr>
        <w:t xml:space="preserve"> </w:t>
      </w:r>
      <w:r w:rsidRPr="00E23616">
        <w:rPr>
          <w:sz w:val="28"/>
          <w:szCs w:val="28"/>
        </w:rPr>
        <w:t>по результатам которых опубликована статья.</w:t>
      </w:r>
      <w:r w:rsidR="00E23616">
        <w:rPr>
          <w:sz w:val="28"/>
          <w:szCs w:val="28"/>
        </w:rPr>
        <w:t xml:space="preserve"> Слова благодарности оформляются </w:t>
      </w:r>
      <w:r w:rsidR="00E23616" w:rsidRPr="00545DFA">
        <w:rPr>
          <w:sz w:val="28"/>
          <w:szCs w:val="28"/>
        </w:rPr>
        <w:t>шрифт</w:t>
      </w:r>
      <w:r w:rsidR="00E23616">
        <w:rPr>
          <w:sz w:val="28"/>
          <w:szCs w:val="28"/>
        </w:rPr>
        <w:t>ом</w:t>
      </w:r>
      <w:r w:rsidR="00E23616" w:rsidRPr="00545DFA">
        <w:rPr>
          <w:sz w:val="28"/>
          <w:szCs w:val="28"/>
        </w:rPr>
        <w:t xml:space="preserve"> размером 1</w:t>
      </w:r>
      <w:r w:rsidR="00E23616">
        <w:rPr>
          <w:sz w:val="28"/>
          <w:szCs w:val="28"/>
        </w:rPr>
        <w:t>0</w:t>
      </w:r>
      <w:r w:rsidR="00E23616" w:rsidRPr="00545DFA">
        <w:rPr>
          <w:sz w:val="28"/>
          <w:szCs w:val="28"/>
        </w:rPr>
        <w:t xml:space="preserve"> </w:t>
      </w:r>
      <w:proofErr w:type="spellStart"/>
      <w:proofErr w:type="gramStart"/>
      <w:r w:rsidR="00E23616" w:rsidRPr="00545DFA">
        <w:rPr>
          <w:sz w:val="28"/>
          <w:szCs w:val="28"/>
        </w:rPr>
        <w:t>pt</w:t>
      </w:r>
      <w:proofErr w:type="spellEnd"/>
      <w:r w:rsidR="00E23616" w:rsidRPr="00545DFA">
        <w:rPr>
          <w:sz w:val="28"/>
          <w:szCs w:val="28"/>
        </w:rPr>
        <w:t xml:space="preserve">  с</w:t>
      </w:r>
      <w:proofErr w:type="gramEnd"/>
      <w:r w:rsidR="00E23616" w:rsidRPr="00545DFA">
        <w:rPr>
          <w:sz w:val="28"/>
          <w:szCs w:val="28"/>
        </w:rPr>
        <w:t xml:space="preserve"> </w:t>
      </w:r>
      <w:r w:rsidR="00E23616">
        <w:rPr>
          <w:sz w:val="28"/>
          <w:szCs w:val="28"/>
        </w:rPr>
        <w:t>выравниванием</w:t>
      </w:r>
      <w:r w:rsidR="00E23616" w:rsidRPr="00545DFA">
        <w:rPr>
          <w:sz w:val="28"/>
          <w:szCs w:val="28"/>
        </w:rPr>
        <w:t xml:space="preserve"> </w:t>
      </w:r>
      <w:r w:rsidR="00E23616">
        <w:rPr>
          <w:sz w:val="28"/>
          <w:szCs w:val="28"/>
        </w:rPr>
        <w:t>по ширине.</w:t>
      </w:r>
    </w:p>
    <w:p w14:paraId="46430E49" w14:textId="77777777" w:rsidR="00E23616" w:rsidRPr="00E23616" w:rsidRDefault="00786165" w:rsidP="00D46E9D">
      <w:pPr>
        <w:numPr>
          <w:ilvl w:val="0"/>
          <w:numId w:val="1"/>
        </w:numPr>
        <w:tabs>
          <w:tab w:val="clear" w:pos="720"/>
          <w:tab w:val="left" w:pos="0"/>
        </w:tabs>
        <w:spacing w:line="360" w:lineRule="auto"/>
        <w:ind w:left="0" w:firstLine="360"/>
        <w:rPr>
          <w:sz w:val="28"/>
          <w:szCs w:val="28"/>
        </w:rPr>
      </w:pPr>
      <w:r>
        <w:rPr>
          <w:sz w:val="28"/>
          <w:szCs w:val="28"/>
        </w:rPr>
        <w:t>На следующей строке после фразы «</w:t>
      </w:r>
      <w:r w:rsidRPr="00786165">
        <w:rPr>
          <w:b/>
          <w:i/>
          <w:sz w:val="28"/>
          <w:szCs w:val="28"/>
        </w:rPr>
        <w:t>Для цитирования:</w:t>
      </w:r>
      <w:r>
        <w:rPr>
          <w:sz w:val="28"/>
          <w:szCs w:val="28"/>
        </w:rPr>
        <w:t>»</w:t>
      </w:r>
      <w:r w:rsidRPr="00786165">
        <w:rPr>
          <w:sz w:val="28"/>
          <w:szCs w:val="28"/>
        </w:rPr>
        <w:t xml:space="preserve"> </w:t>
      </w:r>
      <w:r>
        <w:rPr>
          <w:sz w:val="28"/>
          <w:szCs w:val="28"/>
        </w:rPr>
        <w:t xml:space="preserve">(курсивный, полужирный </w:t>
      </w:r>
      <w:r w:rsidRPr="00545DFA">
        <w:rPr>
          <w:sz w:val="28"/>
          <w:szCs w:val="28"/>
        </w:rPr>
        <w:t>шрифт размером 1</w:t>
      </w:r>
      <w:r>
        <w:rPr>
          <w:sz w:val="28"/>
          <w:szCs w:val="28"/>
        </w:rPr>
        <w:t>0</w:t>
      </w:r>
      <w:r w:rsidRPr="00545DFA">
        <w:rPr>
          <w:sz w:val="28"/>
          <w:szCs w:val="28"/>
        </w:rPr>
        <w:t xml:space="preserve"> </w:t>
      </w:r>
      <w:proofErr w:type="spellStart"/>
      <w:proofErr w:type="gramStart"/>
      <w:r w:rsidRPr="00545DFA">
        <w:rPr>
          <w:sz w:val="28"/>
          <w:szCs w:val="28"/>
        </w:rPr>
        <w:t>pt</w:t>
      </w:r>
      <w:proofErr w:type="spellEnd"/>
      <w:r w:rsidRPr="00545DFA">
        <w:rPr>
          <w:sz w:val="28"/>
          <w:szCs w:val="28"/>
        </w:rPr>
        <w:t xml:space="preserve">  с</w:t>
      </w:r>
      <w:proofErr w:type="gramEnd"/>
      <w:r w:rsidRPr="00545DFA">
        <w:rPr>
          <w:sz w:val="28"/>
          <w:szCs w:val="28"/>
        </w:rPr>
        <w:t xml:space="preserve"> </w:t>
      </w:r>
      <w:r>
        <w:rPr>
          <w:sz w:val="28"/>
          <w:szCs w:val="28"/>
        </w:rPr>
        <w:t>выравниванием</w:t>
      </w:r>
      <w:r w:rsidRPr="00545DFA">
        <w:rPr>
          <w:sz w:val="28"/>
          <w:szCs w:val="28"/>
        </w:rPr>
        <w:t xml:space="preserve"> </w:t>
      </w:r>
      <w:r>
        <w:rPr>
          <w:sz w:val="28"/>
          <w:szCs w:val="28"/>
        </w:rPr>
        <w:t>по ширине)</w:t>
      </w:r>
      <w:r w:rsidR="00E23616">
        <w:rPr>
          <w:sz w:val="28"/>
          <w:szCs w:val="28"/>
        </w:rPr>
        <w:t xml:space="preserve"> приводят б</w:t>
      </w:r>
      <w:r w:rsidR="00E23616" w:rsidRPr="00E23616">
        <w:rPr>
          <w:sz w:val="28"/>
          <w:szCs w:val="28"/>
        </w:rPr>
        <w:t>иблиографическую запись на статью для дальнейшего цитирования</w:t>
      </w:r>
      <w:r w:rsidR="00E23616">
        <w:rPr>
          <w:sz w:val="28"/>
          <w:szCs w:val="28"/>
        </w:rPr>
        <w:t xml:space="preserve">, которую </w:t>
      </w:r>
      <w:r w:rsidR="00E23616" w:rsidRPr="00E23616">
        <w:rPr>
          <w:sz w:val="28"/>
          <w:szCs w:val="28"/>
        </w:rPr>
        <w:t>составляют по ГОСТ Р 7.0.5</w:t>
      </w:r>
      <w:r w:rsidR="00E23616">
        <w:rPr>
          <w:sz w:val="28"/>
          <w:szCs w:val="28"/>
        </w:rPr>
        <w:t xml:space="preserve">. Библиографическая запись оформляется </w:t>
      </w:r>
      <w:r w:rsidR="00E23616" w:rsidRPr="00545DFA">
        <w:rPr>
          <w:sz w:val="28"/>
          <w:szCs w:val="28"/>
        </w:rPr>
        <w:t>шрифт</w:t>
      </w:r>
      <w:r w:rsidR="00E23616">
        <w:rPr>
          <w:sz w:val="28"/>
          <w:szCs w:val="28"/>
        </w:rPr>
        <w:t>ом</w:t>
      </w:r>
      <w:r w:rsidR="00E23616" w:rsidRPr="00545DFA">
        <w:rPr>
          <w:sz w:val="28"/>
          <w:szCs w:val="28"/>
        </w:rPr>
        <w:t xml:space="preserve"> размером 1</w:t>
      </w:r>
      <w:r w:rsidR="00E23616">
        <w:rPr>
          <w:sz w:val="28"/>
          <w:szCs w:val="28"/>
        </w:rPr>
        <w:t>0</w:t>
      </w:r>
      <w:r w:rsidR="00E23616" w:rsidRPr="00545DFA">
        <w:rPr>
          <w:sz w:val="28"/>
          <w:szCs w:val="28"/>
        </w:rPr>
        <w:t xml:space="preserve"> </w:t>
      </w:r>
      <w:proofErr w:type="spellStart"/>
      <w:r w:rsidR="00E23616" w:rsidRPr="00545DFA">
        <w:rPr>
          <w:sz w:val="28"/>
          <w:szCs w:val="28"/>
        </w:rPr>
        <w:t>pt</w:t>
      </w:r>
      <w:proofErr w:type="spellEnd"/>
      <w:r w:rsidR="00E23616" w:rsidRPr="00545DFA">
        <w:rPr>
          <w:sz w:val="28"/>
          <w:szCs w:val="28"/>
        </w:rPr>
        <w:t xml:space="preserve">  с </w:t>
      </w:r>
      <w:r w:rsidR="00E23616">
        <w:rPr>
          <w:sz w:val="28"/>
          <w:szCs w:val="28"/>
        </w:rPr>
        <w:t>выравниванием</w:t>
      </w:r>
      <w:r w:rsidR="00E23616" w:rsidRPr="00545DFA">
        <w:rPr>
          <w:sz w:val="28"/>
          <w:szCs w:val="28"/>
        </w:rPr>
        <w:t xml:space="preserve"> </w:t>
      </w:r>
      <w:r w:rsidR="00E23616">
        <w:rPr>
          <w:sz w:val="28"/>
          <w:szCs w:val="28"/>
        </w:rPr>
        <w:t>по ширине.</w:t>
      </w:r>
    </w:p>
    <w:p w14:paraId="1587EA2D" w14:textId="77777777" w:rsidR="00366DE2" w:rsidRDefault="00B17954" w:rsidP="00D46E9D">
      <w:pPr>
        <w:numPr>
          <w:ilvl w:val="0"/>
          <w:numId w:val="1"/>
        </w:numPr>
        <w:tabs>
          <w:tab w:val="clear" w:pos="720"/>
          <w:tab w:val="left" w:pos="0"/>
        </w:tabs>
        <w:spacing w:line="360" w:lineRule="auto"/>
        <w:ind w:left="0" w:firstLine="360"/>
        <w:rPr>
          <w:sz w:val="28"/>
          <w:szCs w:val="28"/>
        </w:rPr>
      </w:pPr>
      <w:r w:rsidRPr="00D54DE5">
        <w:rPr>
          <w:sz w:val="28"/>
          <w:szCs w:val="28"/>
        </w:rPr>
        <w:t xml:space="preserve">Ниже с отступом </w:t>
      </w:r>
      <w:r>
        <w:rPr>
          <w:sz w:val="28"/>
          <w:szCs w:val="28"/>
        </w:rPr>
        <w:t>одной</w:t>
      </w:r>
      <w:r w:rsidRPr="00D54DE5">
        <w:rPr>
          <w:sz w:val="28"/>
          <w:szCs w:val="28"/>
        </w:rPr>
        <w:t xml:space="preserve"> строки</w:t>
      </w:r>
      <w:r>
        <w:rPr>
          <w:sz w:val="28"/>
          <w:szCs w:val="28"/>
        </w:rPr>
        <w:t xml:space="preserve"> дублируют элементы на английском языке: наименование секции, тип статьи – «</w:t>
      </w:r>
      <w:r>
        <w:rPr>
          <w:sz w:val="28"/>
          <w:szCs w:val="28"/>
          <w:lang w:val="en-US"/>
        </w:rPr>
        <w:t>Original</w:t>
      </w:r>
      <w:r w:rsidRPr="00B17954">
        <w:rPr>
          <w:sz w:val="28"/>
          <w:szCs w:val="28"/>
        </w:rPr>
        <w:t xml:space="preserve"> </w:t>
      </w:r>
      <w:proofErr w:type="spellStart"/>
      <w:r>
        <w:rPr>
          <w:sz w:val="28"/>
          <w:szCs w:val="28"/>
          <w:lang w:val="en-US"/>
        </w:rPr>
        <w:t>arti</w:t>
      </w:r>
      <w:proofErr w:type="spellEnd"/>
      <w:r>
        <w:rPr>
          <w:sz w:val="28"/>
          <w:szCs w:val="28"/>
        </w:rPr>
        <w:t>с</w:t>
      </w:r>
      <w:r>
        <w:rPr>
          <w:sz w:val="28"/>
          <w:szCs w:val="28"/>
          <w:lang w:val="en-US"/>
        </w:rPr>
        <w:t>le</w:t>
      </w:r>
      <w:r>
        <w:rPr>
          <w:sz w:val="28"/>
          <w:szCs w:val="28"/>
        </w:rPr>
        <w:t>», название статьи, сведения об авторах, аннотацию (</w:t>
      </w:r>
      <w:proofErr w:type="spellStart"/>
      <w:r w:rsidRPr="00B17954">
        <w:rPr>
          <w:sz w:val="28"/>
          <w:szCs w:val="28"/>
        </w:rPr>
        <w:t>Abstract</w:t>
      </w:r>
      <w:proofErr w:type="spellEnd"/>
      <w:r>
        <w:rPr>
          <w:sz w:val="28"/>
          <w:szCs w:val="28"/>
        </w:rPr>
        <w:t>), ключевые слова (</w:t>
      </w:r>
      <w:proofErr w:type="spellStart"/>
      <w:r w:rsidRPr="00B17954">
        <w:rPr>
          <w:sz w:val="28"/>
          <w:szCs w:val="28"/>
        </w:rPr>
        <w:t>Keywords</w:t>
      </w:r>
      <w:proofErr w:type="spellEnd"/>
      <w:r>
        <w:rPr>
          <w:sz w:val="28"/>
          <w:szCs w:val="28"/>
        </w:rPr>
        <w:t>), благодарности (</w:t>
      </w:r>
      <w:proofErr w:type="spellStart"/>
      <w:r>
        <w:rPr>
          <w:sz w:val="28"/>
          <w:szCs w:val="28"/>
        </w:rPr>
        <w:t>Acknowledgments</w:t>
      </w:r>
      <w:proofErr w:type="spellEnd"/>
      <w:r>
        <w:rPr>
          <w:sz w:val="28"/>
          <w:szCs w:val="28"/>
        </w:rPr>
        <w:t>), библиографическую запись для цитирования (</w:t>
      </w:r>
      <w:proofErr w:type="spellStart"/>
      <w:r>
        <w:rPr>
          <w:sz w:val="28"/>
          <w:szCs w:val="28"/>
        </w:rPr>
        <w:t>For</w:t>
      </w:r>
      <w:proofErr w:type="spellEnd"/>
      <w:r>
        <w:rPr>
          <w:sz w:val="28"/>
          <w:szCs w:val="28"/>
        </w:rPr>
        <w:t xml:space="preserve"> </w:t>
      </w:r>
      <w:proofErr w:type="spellStart"/>
      <w:r>
        <w:rPr>
          <w:sz w:val="28"/>
          <w:szCs w:val="28"/>
        </w:rPr>
        <w:t>citation</w:t>
      </w:r>
      <w:proofErr w:type="spellEnd"/>
      <w:r>
        <w:rPr>
          <w:sz w:val="28"/>
          <w:szCs w:val="28"/>
        </w:rPr>
        <w:t xml:space="preserve">) с сохранением всех стилей оформления. </w:t>
      </w:r>
    </w:p>
    <w:p w14:paraId="1A2F8A28" w14:textId="77777777" w:rsidR="009D4BE3" w:rsidRPr="00D54DE5" w:rsidRDefault="009D4BE3" w:rsidP="00D46E9D">
      <w:pPr>
        <w:numPr>
          <w:ilvl w:val="0"/>
          <w:numId w:val="1"/>
        </w:numPr>
        <w:tabs>
          <w:tab w:val="clear" w:pos="720"/>
          <w:tab w:val="left" w:pos="0"/>
        </w:tabs>
        <w:spacing w:line="360" w:lineRule="auto"/>
        <w:ind w:left="0" w:firstLine="360"/>
        <w:rPr>
          <w:sz w:val="28"/>
          <w:szCs w:val="28"/>
        </w:rPr>
      </w:pPr>
      <w:r w:rsidRPr="009D4BE3">
        <w:rPr>
          <w:sz w:val="28"/>
          <w:szCs w:val="28"/>
        </w:rPr>
        <w:t>Знак охраны авторского права приводят по ГОСТ Р 7.0.1 внизу первой полосы</w:t>
      </w:r>
      <w:r>
        <w:rPr>
          <w:sz w:val="28"/>
          <w:szCs w:val="28"/>
        </w:rPr>
        <w:t xml:space="preserve"> (страницы)</w:t>
      </w:r>
      <w:r w:rsidRPr="009D4BE3">
        <w:rPr>
          <w:sz w:val="28"/>
          <w:szCs w:val="28"/>
        </w:rPr>
        <w:t xml:space="preserve"> статьи с указанием фамилии и инициалов автора (авторов) или других правообладателей и года публикации статьи.</w:t>
      </w:r>
    </w:p>
    <w:p w14:paraId="2CD3D0C9" w14:textId="77777777" w:rsidR="00366DE2" w:rsidRPr="00480602" w:rsidRDefault="00B05E77" w:rsidP="00D46E9D">
      <w:pPr>
        <w:numPr>
          <w:ilvl w:val="0"/>
          <w:numId w:val="1"/>
        </w:numPr>
        <w:tabs>
          <w:tab w:val="clear" w:pos="720"/>
          <w:tab w:val="left" w:pos="0"/>
        </w:tabs>
        <w:spacing w:line="360" w:lineRule="auto"/>
        <w:ind w:left="0" w:firstLine="360"/>
        <w:rPr>
          <w:sz w:val="28"/>
          <w:szCs w:val="28"/>
        </w:rPr>
      </w:pPr>
      <w:r w:rsidRPr="00480602">
        <w:rPr>
          <w:sz w:val="28"/>
          <w:szCs w:val="28"/>
        </w:rPr>
        <w:t xml:space="preserve">Ниже с отступом 1 строки приводится </w:t>
      </w:r>
      <w:proofErr w:type="gramStart"/>
      <w:r w:rsidRPr="00480602">
        <w:rPr>
          <w:sz w:val="28"/>
          <w:szCs w:val="28"/>
        </w:rPr>
        <w:t>текст  доклада</w:t>
      </w:r>
      <w:proofErr w:type="gramEnd"/>
      <w:r w:rsidRPr="00480602">
        <w:rPr>
          <w:sz w:val="28"/>
          <w:szCs w:val="28"/>
        </w:rPr>
        <w:t xml:space="preserve"> (тезиса) с выравниванием по ширине и отступом красной строки</w:t>
      </w:r>
      <w:r w:rsidR="00B17954" w:rsidRPr="00480602">
        <w:rPr>
          <w:sz w:val="28"/>
          <w:szCs w:val="28"/>
        </w:rPr>
        <w:t xml:space="preserve"> отступ красной строки 1,27 см</w:t>
      </w:r>
      <w:r w:rsidRPr="00480602">
        <w:rPr>
          <w:sz w:val="28"/>
          <w:szCs w:val="28"/>
        </w:rPr>
        <w:t xml:space="preserve"> (размер шрифта 12 </w:t>
      </w:r>
      <w:proofErr w:type="spellStart"/>
      <w:r w:rsidRPr="00480602">
        <w:rPr>
          <w:sz w:val="28"/>
          <w:szCs w:val="28"/>
        </w:rPr>
        <w:t>pt</w:t>
      </w:r>
      <w:proofErr w:type="spellEnd"/>
      <w:r w:rsidRPr="00480602">
        <w:rPr>
          <w:sz w:val="28"/>
          <w:szCs w:val="28"/>
        </w:rPr>
        <w:t>).</w:t>
      </w:r>
      <w:r w:rsidR="00480602" w:rsidRPr="00480602">
        <w:rPr>
          <w:sz w:val="28"/>
          <w:szCs w:val="28"/>
        </w:rPr>
        <w:t xml:space="preserve"> Основной текст статьи может быть структурирован и </w:t>
      </w:r>
      <w:r w:rsidR="00480602" w:rsidRPr="00480602">
        <w:rPr>
          <w:sz w:val="28"/>
          <w:szCs w:val="28"/>
        </w:rPr>
        <w:lastRenderedPageBreak/>
        <w:t xml:space="preserve">состоять из следующих </w:t>
      </w:r>
      <w:proofErr w:type="gramStart"/>
      <w:r w:rsidR="00480602" w:rsidRPr="00480602">
        <w:rPr>
          <w:sz w:val="28"/>
          <w:szCs w:val="28"/>
        </w:rPr>
        <w:t>частей:  введение</w:t>
      </w:r>
      <w:proofErr w:type="gramEnd"/>
      <w:r w:rsidR="00480602" w:rsidRPr="00480602">
        <w:rPr>
          <w:sz w:val="28"/>
          <w:szCs w:val="28"/>
        </w:rPr>
        <w:t>;  текст статьи (с выделением разделов «Материалы и методы», «Результаты», «Обсуждение»  и др.; заключение</w:t>
      </w:r>
      <w:r w:rsidR="00480602">
        <w:rPr>
          <w:sz w:val="28"/>
          <w:szCs w:val="28"/>
        </w:rPr>
        <w:t>.</w:t>
      </w:r>
    </w:p>
    <w:p w14:paraId="54FD87F5" w14:textId="77777777" w:rsidR="00366DE2" w:rsidRPr="00D54DE5" w:rsidRDefault="00B05E77" w:rsidP="00D46E9D">
      <w:pPr>
        <w:numPr>
          <w:ilvl w:val="0"/>
          <w:numId w:val="1"/>
        </w:numPr>
        <w:tabs>
          <w:tab w:val="clear" w:pos="720"/>
          <w:tab w:val="left" w:pos="0"/>
        </w:tabs>
        <w:spacing w:line="360" w:lineRule="auto"/>
        <w:ind w:left="0" w:firstLine="360"/>
        <w:rPr>
          <w:i/>
          <w:sz w:val="28"/>
          <w:szCs w:val="28"/>
        </w:rPr>
      </w:pPr>
      <w:r w:rsidRPr="00D54DE5">
        <w:rPr>
          <w:sz w:val="28"/>
          <w:szCs w:val="28"/>
        </w:rPr>
        <w:t xml:space="preserve">Рисунки должны быть сохранены в форматах TIFF, JPEG, GIF с разрешением не менее 300 </w:t>
      </w:r>
      <w:proofErr w:type="spellStart"/>
      <w:r w:rsidRPr="00D54DE5">
        <w:rPr>
          <w:sz w:val="28"/>
          <w:szCs w:val="28"/>
        </w:rPr>
        <w:t>dpi</w:t>
      </w:r>
      <w:proofErr w:type="spellEnd"/>
      <w:r w:rsidRPr="00D54DE5">
        <w:rPr>
          <w:sz w:val="28"/>
          <w:szCs w:val="28"/>
        </w:rPr>
        <w:t>. Надписи, обозначения, числовые значения на рисунках выполняются шрифтом </w:t>
      </w:r>
      <w:proofErr w:type="spellStart"/>
      <w:r w:rsidRPr="00D54DE5">
        <w:rPr>
          <w:sz w:val="28"/>
          <w:szCs w:val="28"/>
        </w:rPr>
        <w:t>Times</w:t>
      </w:r>
      <w:proofErr w:type="spellEnd"/>
      <w:r w:rsidRPr="00D54DE5">
        <w:rPr>
          <w:sz w:val="28"/>
          <w:szCs w:val="28"/>
        </w:rPr>
        <w:t> </w:t>
      </w:r>
      <w:proofErr w:type="spellStart"/>
      <w:r w:rsidRPr="00D54DE5">
        <w:rPr>
          <w:sz w:val="28"/>
          <w:szCs w:val="28"/>
        </w:rPr>
        <w:t>New</w:t>
      </w:r>
      <w:proofErr w:type="spellEnd"/>
      <w:r w:rsidRPr="00D54DE5">
        <w:rPr>
          <w:sz w:val="28"/>
          <w:szCs w:val="28"/>
        </w:rPr>
        <w:t> </w:t>
      </w:r>
      <w:proofErr w:type="spellStart"/>
      <w:r w:rsidRPr="00D54DE5">
        <w:rPr>
          <w:sz w:val="28"/>
          <w:szCs w:val="28"/>
        </w:rPr>
        <w:t>Roman</w:t>
      </w:r>
      <w:proofErr w:type="spellEnd"/>
      <w:r w:rsidRPr="00D54DE5">
        <w:rPr>
          <w:sz w:val="28"/>
          <w:szCs w:val="28"/>
        </w:rPr>
        <w:t>, размером 12 </w:t>
      </w:r>
      <w:proofErr w:type="spellStart"/>
      <w:r w:rsidRPr="00D54DE5">
        <w:rPr>
          <w:sz w:val="28"/>
          <w:szCs w:val="28"/>
        </w:rPr>
        <w:t>pt</w:t>
      </w:r>
      <w:proofErr w:type="spellEnd"/>
      <w:r w:rsidRPr="00D54DE5">
        <w:rPr>
          <w:sz w:val="28"/>
          <w:szCs w:val="28"/>
        </w:rPr>
        <w:t xml:space="preserve">. Подрисуночная подпись должна быть выполнена курсивным и полужирным шрифтом размером 11 </w:t>
      </w:r>
      <w:proofErr w:type="spellStart"/>
      <w:r w:rsidRPr="00D54DE5">
        <w:rPr>
          <w:sz w:val="28"/>
          <w:szCs w:val="28"/>
        </w:rPr>
        <w:t>pt</w:t>
      </w:r>
      <w:proofErr w:type="spellEnd"/>
      <w:r w:rsidRPr="00D54DE5">
        <w:rPr>
          <w:sz w:val="28"/>
          <w:szCs w:val="28"/>
        </w:rPr>
        <w:t xml:space="preserve"> с выравниванием по центру. Расшифровка обозначений выполняется курсивным шрифтом того же размера   с выравниванием по центру. </w:t>
      </w:r>
    </w:p>
    <w:p w14:paraId="1D55B326" w14:textId="77777777" w:rsidR="00366DE2" w:rsidRPr="00D54DE5" w:rsidRDefault="00B05E77" w:rsidP="00D46E9D">
      <w:pPr>
        <w:numPr>
          <w:ilvl w:val="0"/>
          <w:numId w:val="1"/>
        </w:numPr>
        <w:tabs>
          <w:tab w:val="clear" w:pos="720"/>
          <w:tab w:val="left" w:pos="0"/>
        </w:tabs>
        <w:spacing w:line="360" w:lineRule="auto"/>
        <w:ind w:left="0" w:firstLine="360"/>
        <w:rPr>
          <w:sz w:val="28"/>
          <w:szCs w:val="28"/>
        </w:rPr>
      </w:pPr>
      <w:r w:rsidRPr="00D54DE5">
        <w:rPr>
          <w:sz w:val="28"/>
          <w:szCs w:val="28"/>
        </w:rPr>
        <w:t>Таблицы оформляются шрифтом </w:t>
      </w:r>
      <w:proofErr w:type="spellStart"/>
      <w:r w:rsidRPr="00D54DE5">
        <w:rPr>
          <w:sz w:val="28"/>
          <w:szCs w:val="28"/>
        </w:rPr>
        <w:t>Times</w:t>
      </w:r>
      <w:proofErr w:type="spellEnd"/>
      <w:r w:rsidRPr="00D54DE5">
        <w:rPr>
          <w:sz w:val="28"/>
          <w:szCs w:val="28"/>
        </w:rPr>
        <w:t> </w:t>
      </w:r>
      <w:proofErr w:type="spellStart"/>
      <w:r w:rsidRPr="00D54DE5">
        <w:rPr>
          <w:sz w:val="28"/>
          <w:szCs w:val="28"/>
        </w:rPr>
        <w:t>New</w:t>
      </w:r>
      <w:proofErr w:type="spellEnd"/>
      <w:r w:rsidRPr="00D54DE5">
        <w:rPr>
          <w:sz w:val="28"/>
          <w:szCs w:val="28"/>
        </w:rPr>
        <w:t> </w:t>
      </w:r>
      <w:proofErr w:type="spellStart"/>
      <w:r w:rsidRPr="00D54DE5">
        <w:rPr>
          <w:sz w:val="28"/>
          <w:szCs w:val="28"/>
        </w:rPr>
        <w:t>Roman</w:t>
      </w:r>
      <w:proofErr w:type="spellEnd"/>
      <w:r w:rsidRPr="00D54DE5">
        <w:rPr>
          <w:sz w:val="28"/>
          <w:szCs w:val="28"/>
        </w:rPr>
        <w:t>, размером 11 или 12 </w:t>
      </w:r>
      <w:proofErr w:type="spellStart"/>
      <w:r w:rsidRPr="00D54DE5">
        <w:rPr>
          <w:sz w:val="28"/>
          <w:szCs w:val="28"/>
        </w:rPr>
        <w:t>pt</w:t>
      </w:r>
      <w:proofErr w:type="spellEnd"/>
      <w:r w:rsidRPr="00D54DE5">
        <w:rPr>
          <w:sz w:val="28"/>
          <w:szCs w:val="28"/>
        </w:rPr>
        <w:t>, одинарным интервалом. Подпись выполняется над таблицей шрифтом 12 </w:t>
      </w:r>
      <w:proofErr w:type="spellStart"/>
      <w:r w:rsidRPr="00D54DE5">
        <w:rPr>
          <w:sz w:val="28"/>
          <w:szCs w:val="28"/>
        </w:rPr>
        <w:t>pt</w:t>
      </w:r>
      <w:proofErr w:type="spellEnd"/>
      <w:r w:rsidRPr="00D54DE5">
        <w:rPr>
          <w:sz w:val="28"/>
          <w:szCs w:val="28"/>
        </w:rPr>
        <w:t xml:space="preserve"> с выравниванием по ширине </w:t>
      </w:r>
      <w:r w:rsidR="00B17954">
        <w:rPr>
          <w:sz w:val="28"/>
          <w:szCs w:val="28"/>
        </w:rPr>
        <w:t>без отступа</w:t>
      </w:r>
      <w:r w:rsidRPr="00D54DE5">
        <w:rPr>
          <w:sz w:val="28"/>
          <w:szCs w:val="28"/>
        </w:rPr>
        <w:t xml:space="preserve"> красной строки.</w:t>
      </w:r>
    </w:p>
    <w:p w14:paraId="7BC676EB" w14:textId="77777777" w:rsidR="00366DE2" w:rsidRPr="00D54DE5" w:rsidRDefault="00B05E77" w:rsidP="00D46E9D">
      <w:pPr>
        <w:numPr>
          <w:ilvl w:val="0"/>
          <w:numId w:val="1"/>
        </w:numPr>
        <w:tabs>
          <w:tab w:val="clear" w:pos="720"/>
          <w:tab w:val="left" w:pos="0"/>
        </w:tabs>
        <w:spacing w:line="360" w:lineRule="auto"/>
        <w:ind w:left="0" w:firstLine="360"/>
        <w:rPr>
          <w:sz w:val="28"/>
          <w:szCs w:val="28"/>
        </w:rPr>
      </w:pPr>
      <w:r w:rsidRPr="00D54DE5">
        <w:rPr>
          <w:sz w:val="28"/>
          <w:szCs w:val="28"/>
        </w:rPr>
        <w:t>Формулы должны быть оформлены шрифтом </w:t>
      </w:r>
      <w:proofErr w:type="spellStart"/>
      <w:r w:rsidRPr="00D54DE5">
        <w:rPr>
          <w:sz w:val="28"/>
          <w:szCs w:val="28"/>
        </w:rPr>
        <w:t>Times</w:t>
      </w:r>
      <w:proofErr w:type="spellEnd"/>
      <w:r w:rsidRPr="00D54DE5">
        <w:rPr>
          <w:sz w:val="28"/>
          <w:szCs w:val="28"/>
        </w:rPr>
        <w:t> </w:t>
      </w:r>
      <w:proofErr w:type="spellStart"/>
      <w:r w:rsidRPr="00D54DE5">
        <w:rPr>
          <w:sz w:val="28"/>
          <w:szCs w:val="28"/>
        </w:rPr>
        <w:t>New</w:t>
      </w:r>
      <w:proofErr w:type="spellEnd"/>
      <w:r w:rsidRPr="00D54DE5">
        <w:rPr>
          <w:sz w:val="28"/>
          <w:szCs w:val="28"/>
        </w:rPr>
        <w:t> </w:t>
      </w:r>
      <w:proofErr w:type="spellStart"/>
      <w:r w:rsidRPr="00D54DE5">
        <w:rPr>
          <w:sz w:val="28"/>
          <w:szCs w:val="28"/>
        </w:rPr>
        <w:t>Roman</w:t>
      </w:r>
      <w:proofErr w:type="spellEnd"/>
      <w:r w:rsidRPr="00D54DE5">
        <w:rPr>
          <w:sz w:val="28"/>
          <w:szCs w:val="28"/>
        </w:rPr>
        <w:t>, без курсива, размером 12 </w:t>
      </w:r>
      <w:proofErr w:type="spellStart"/>
      <w:r w:rsidRPr="00D54DE5">
        <w:rPr>
          <w:sz w:val="28"/>
          <w:szCs w:val="28"/>
        </w:rPr>
        <w:t>pt</w:t>
      </w:r>
      <w:proofErr w:type="spellEnd"/>
      <w:r w:rsidRPr="00D54DE5">
        <w:rPr>
          <w:sz w:val="28"/>
          <w:szCs w:val="28"/>
        </w:rPr>
        <w:t>, одинарным интервалом. Формула размещается по центру. Нумерацию и знаки препинания следует ставить отдельно от формул обычным текстом. Номер размещается по правому краю страницы. Нумеровать следует только те формулы, на которые есть ссылки в тексте.</w:t>
      </w:r>
      <w:r w:rsidR="00B17954">
        <w:rPr>
          <w:sz w:val="28"/>
          <w:szCs w:val="28"/>
        </w:rPr>
        <w:t xml:space="preserve"> Для набора формул следует использовать соответствующие редакторы (</w:t>
      </w:r>
      <w:proofErr w:type="spellStart"/>
      <w:r w:rsidR="009D4BE3" w:rsidRPr="009D4BE3">
        <w:rPr>
          <w:sz w:val="28"/>
          <w:szCs w:val="28"/>
        </w:rPr>
        <w:t>Microsoft</w:t>
      </w:r>
      <w:proofErr w:type="spellEnd"/>
      <w:r w:rsidR="009D4BE3" w:rsidRPr="009D4BE3">
        <w:rPr>
          <w:sz w:val="28"/>
          <w:szCs w:val="28"/>
        </w:rPr>
        <w:t xml:space="preserve"> </w:t>
      </w:r>
      <w:proofErr w:type="spellStart"/>
      <w:r w:rsidR="009D4BE3" w:rsidRPr="009D4BE3">
        <w:rPr>
          <w:sz w:val="28"/>
          <w:szCs w:val="28"/>
        </w:rPr>
        <w:t>Equation</w:t>
      </w:r>
      <w:proofErr w:type="spellEnd"/>
      <w:r w:rsidR="009D4BE3" w:rsidRPr="009D4BE3">
        <w:rPr>
          <w:sz w:val="28"/>
          <w:szCs w:val="28"/>
        </w:rPr>
        <w:t xml:space="preserve"> 3.0</w:t>
      </w:r>
      <w:r w:rsidR="009D4BE3">
        <w:rPr>
          <w:sz w:val="28"/>
          <w:szCs w:val="28"/>
        </w:rPr>
        <w:t xml:space="preserve"> или </w:t>
      </w:r>
      <w:r w:rsidR="009D4BE3">
        <w:rPr>
          <w:sz w:val="28"/>
          <w:szCs w:val="28"/>
          <w:lang w:val="en-US"/>
        </w:rPr>
        <w:t>M</w:t>
      </w:r>
      <w:proofErr w:type="spellStart"/>
      <w:r w:rsidR="009D4BE3">
        <w:rPr>
          <w:sz w:val="28"/>
          <w:szCs w:val="28"/>
        </w:rPr>
        <w:t>ath</w:t>
      </w:r>
      <w:proofErr w:type="spellEnd"/>
      <w:r w:rsidR="009D4BE3">
        <w:rPr>
          <w:sz w:val="28"/>
          <w:szCs w:val="28"/>
          <w:lang w:val="en-US"/>
        </w:rPr>
        <w:t>T</w:t>
      </w:r>
      <w:proofErr w:type="spellStart"/>
      <w:r w:rsidR="009D4BE3" w:rsidRPr="009D4BE3">
        <w:rPr>
          <w:sz w:val="28"/>
          <w:szCs w:val="28"/>
        </w:rPr>
        <w:t>ype</w:t>
      </w:r>
      <w:proofErr w:type="spellEnd"/>
      <w:r w:rsidR="00B17954">
        <w:rPr>
          <w:sz w:val="28"/>
          <w:szCs w:val="28"/>
        </w:rPr>
        <w:t>)</w:t>
      </w:r>
      <w:r w:rsidR="00D46E9D">
        <w:rPr>
          <w:sz w:val="28"/>
          <w:szCs w:val="28"/>
        </w:rPr>
        <w:t>.</w:t>
      </w:r>
    </w:p>
    <w:p w14:paraId="07CD0578" w14:textId="77777777" w:rsidR="00366DE2" w:rsidRDefault="00B05E77" w:rsidP="00D46E9D">
      <w:pPr>
        <w:numPr>
          <w:ilvl w:val="0"/>
          <w:numId w:val="1"/>
        </w:numPr>
        <w:tabs>
          <w:tab w:val="clear" w:pos="720"/>
          <w:tab w:val="left" w:pos="0"/>
        </w:tabs>
        <w:spacing w:line="360" w:lineRule="auto"/>
        <w:ind w:left="0" w:firstLine="360"/>
        <w:rPr>
          <w:sz w:val="28"/>
          <w:szCs w:val="28"/>
        </w:rPr>
      </w:pPr>
      <w:r w:rsidRPr="00D54DE5">
        <w:rPr>
          <w:sz w:val="28"/>
          <w:szCs w:val="28"/>
        </w:rPr>
        <w:t xml:space="preserve">После текста с отступом </w:t>
      </w:r>
      <w:r w:rsidR="009D4BE3">
        <w:rPr>
          <w:sz w:val="28"/>
          <w:szCs w:val="28"/>
        </w:rPr>
        <w:t>одной</w:t>
      </w:r>
      <w:r w:rsidRPr="00D54DE5">
        <w:rPr>
          <w:sz w:val="28"/>
          <w:szCs w:val="28"/>
        </w:rPr>
        <w:t xml:space="preserve"> строки (</w:t>
      </w:r>
      <w:r w:rsidR="009D4BE3">
        <w:rPr>
          <w:sz w:val="28"/>
          <w:szCs w:val="28"/>
        </w:rPr>
        <w:t xml:space="preserve">полужирный </w:t>
      </w:r>
      <w:r w:rsidRPr="00D54DE5">
        <w:rPr>
          <w:sz w:val="28"/>
          <w:szCs w:val="28"/>
        </w:rPr>
        <w:t xml:space="preserve">шрифт 11 </w:t>
      </w:r>
      <w:proofErr w:type="spellStart"/>
      <w:r w:rsidRPr="00D54DE5">
        <w:rPr>
          <w:sz w:val="28"/>
          <w:szCs w:val="28"/>
        </w:rPr>
        <w:t>pt</w:t>
      </w:r>
      <w:proofErr w:type="spellEnd"/>
      <w:r w:rsidRPr="00D54DE5">
        <w:rPr>
          <w:sz w:val="28"/>
          <w:szCs w:val="28"/>
        </w:rPr>
        <w:t xml:space="preserve">) по центру пишется </w:t>
      </w:r>
      <w:r w:rsidR="009D4BE3">
        <w:rPr>
          <w:sz w:val="28"/>
          <w:szCs w:val="28"/>
        </w:rPr>
        <w:t>фраза</w:t>
      </w:r>
      <w:r w:rsidRPr="00D54DE5">
        <w:rPr>
          <w:sz w:val="28"/>
          <w:szCs w:val="28"/>
        </w:rPr>
        <w:t xml:space="preserve"> «Список </w:t>
      </w:r>
      <w:r w:rsidR="009D4BE3">
        <w:rPr>
          <w:sz w:val="28"/>
          <w:szCs w:val="28"/>
        </w:rPr>
        <w:t>источников</w:t>
      </w:r>
      <w:r w:rsidRPr="00D54DE5">
        <w:rPr>
          <w:sz w:val="28"/>
          <w:szCs w:val="28"/>
        </w:rPr>
        <w:t xml:space="preserve">», ниже без отступа с выравниваем по ширине страницы указываются использованные литературные источники с соблюдением </w:t>
      </w:r>
      <w:r w:rsidR="00D46E9D">
        <w:rPr>
          <w:sz w:val="28"/>
          <w:szCs w:val="28"/>
        </w:rPr>
        <w:t>ГОСТ 7.0.5-2008</w:t>
      </w:r>
      <w:r w:rsidRPr="00D54DE5">
        <w:rPr>
          <w:sz w:val="28"/>
          <w:szCs w:val="28"/>
        </w:rPr>
        <w:t xml:space="preserve"> (размер шрифта 11 </w:t>
      </w:r>
      <w:proofErr w:type="spellStart"/>
      <w:r w:rsidRPr="00D54DE5">
        <w:rPr>
          <w:sz w:val="28"/>
          <w:szCs w:val="28"/>
        </w:rPr>
        <w:t>pt</w:t>
      </w:r>
      <w:proofErr w:type="spellEnd"/>
      <w:r w:rsidRPr="00D54DE5">
        <w:rPr>
          <w:sz w:val="28"/>
          <w:szCs w:val="28"/>
        </w:rPr>
        <w:t>).</w:t>
      </w:r>
    </w:p>
    <w:p w14:paraId="5F5775E1" w14:textId="77777777" w:rsidR="009D4BE3" w:rsidRDefault="00B05E77" w:rsidP="00D46E9D">
      <w:pPr>
        <w:numPr>
          <w:ilvl w:val="0"/>
          <w:numId w:val="1"/>
        </w:numPr>
        <w:tabs>
          <w:tab w:val="clear" w:pos="720"/>
          <w:tab w:val="left" w:pos="0"/>
        </w:tabs>
        <w:spacing w:line="360" w:lineRule="auto"/>
        <w:ind w:left="0" w:firstLine="360"/>
        <w:rPr>
          <w:sz w:val="28"/>
          <w:szCs w:val="28"/>
        </w:rPr>
      </w:pPr>
      <w:r w:rsidRPr="00D54DE5">
        <w:rPr>
          <w:sz w:val="28"/>
          <w:szCs w:val="28"/>
        </w:rPr>
        <w:t xml:space="preserve">Ниже с отступом </w:t>
      </w:r>
      <w:r w:rsidR="009D4BE3">
        <w:rPr>
          <w:sz w:val="28"/>
          <w:szCs w:val="28"/>
        </w:rPr>
        <w:t>одной</w:t>
      </w:r>
      <w:r w:rsidRPr="00D54DE5">
        <w:rPr>
          <w:sz w:val="28"/>
          <w:szCs w:val="28"/>
        </w:rPr>
        <w:t xml:space="preserve"> </w:t>
      </w:r>
      <w:proofErr w:type="gramStart"/>
      <w:r w:rsidRPr="00D54DE5">
        <w:rPr>
          <w:sz w:val="28"/>
          <w:szCs w:val="28"/>
        </w:rPr>
        <w:t>строки  приводится</w:t>
      </w:r>
      <w:proofErr w:type="gramEnd"/>
      <w:r w:rsidRPr="00D54DE5">
        <w:rPr>
          <w:sz w:val="28"/>
          <w:szCs w:val="28"/>
        </w:rPr>
        <w:t xml:space="preserve"> </w:t>
      </w:r>
      <w:r w:rsidR="009D4BE3">
        <w:rPr>
          <w:sz w:val="28"/>
          <w:szCs w:val="28"/>
        </w:rPr>
        <w:t>список источников на английском языке (</w:t>
      </w:r>
      <w:proofErr w:type="spellStart"/>
      <w:r w:rsidR="009D4BE3" w:rsidRPr="009D4BE3">
        <w:rPr>
          <w:sz w:val="28"/>
          <w:szCs w:val="28"/>
        </w:rPr>
        <w:t>References</w:t>
      </w:r>
      <w:proofErr w:type="spellEnd"/>
      <w:r w:rsidR="009D4BE3">
        <w:rPr>
          <w:sz w:val="28"/>
          <w:szCs w:val="28"/>
        </w:rPr>
        <w:t>)</w:t>
      </w:r>
      <w:r w:rsidR="00971E5E">
        <w:rPr>
          <w:sz w:val="28"/>
          <w:szCs w:val="28"/>
        </w:rPr>
        <w:t xml:space="preserve"> с аналогичным оформлением.</w:t>
      </w:r>
      <w:r w:rsidR="00480602">
        <w:rPr>
          <w:sz w:val="28"/>
          <w:szCs w:val="28"/>
        </w:rPr>
        <w:t xml:space="preserve"> Допустимо использовать транслитерацию.</w:t>
      </w:r>
    </w:p>
    <w:p w14:paraId="395215CD" w14:textId="77777777" w:rsidR="00971E5E" w:rsidRDefault="00971E5E" w:rsidP="00D46E9D">
      <w:pPr>
        <w:numPr>
          <w:ilvl w:val="0"/>
          <w:numId w:val="1"/>
        </w:numPr>
        <w:tabs>
          <w:tab w:val="clear" w:pos="720"/>
          <w:tab w:val="left" w:pos="0"/>
        </w:tabs>
        <w:spacing w:line="360" w:lineRule="auto"/>
        <w:ind w:left="0" w:firstLine="360"/>
        <w:rPr>
          <w:sz w:val="28"/>
          <w:szCs w:val="28"/>
        </w:rPr>
      </w:pPr>
      <w:r w:rsidRPr="00D54DE5">
        <w:rPr>
          <w:sz w:val="28"/>
          <w:szCs w:val="28"/>
        </w:rPr>
        <w:t xml:space="preserve">Ниже с отступом </w:t>
      </w:r>
      <w:r>
        <w:rPr>
          <w:sz w:val="28"/>
          <w:szCs w:val="28"/>
        </w:rPr>
        <w:t>одной</w:t>
      </w:r>
      <w:r w:rsidRPr="00D54DE5">
        <w:rPr>
          <w:sz w:val="28"/>
          <w:szCs w:val="28"/>
        </w:rPr>
        <w:t xml:space="preserve"> </w:t>
      </w:r>
      <w:proofErr w:type="gramStart"/>
      <w:r w:rsidRPr="00D54DE5">
        <w:rPr>
          <w:sz w:val="28"/>
          <w:szCs w:val="28"/>
        </w:rPr>
        <w:t>строки  привод</w:t>
      </w:r>
      <w:r>
        <w:rPr>
          <w:sz w:val="28"/>
          <w:szCs w:val="28"/>
        </w:rPr>
        <w:t>я</w:t>
      </w:r>
      <w:r w:rsidRPr="00D54DE5">
        <w:rPr>
          <w:sz w:val="28"/>
          <w:szCs w:val="28"/>
        </w:rPr>
        <w:t>тся</w:t>
      </w:r>
      <w:proofErr w:type="gramEnd"/>
      <w:r w:rsidRPr="00D54DE5">
        <w:rPr>
          <w:sz w:val="28"/>
          <w:szCs w:val="28"/>
        </w:rPr>
        <w:t xml:space="preserve"> </w:t>
      </w:r>
      <w:r>
        <w:rPr>
          <w:sz w:val="28"/>
          <w:szCs w:val="28"/>
        </w:rPr>
        <w:t xml:space="preserve">дополнительные сведения об авторах: </w:t>
      </w:r>
    </w:p>
    <w:p w14:paraId="1D1B23E1" w14:textId="77777777" w:rsidR="00971E5E" w:rsidRPr="00971E5E" w:rsidRDefault="00971E5E" w:rsidP="00D46E9D">
      <w:pPr>
        <w:tabs>
          <w:tab w:val="left" w:pos="0"/>
        </w:tabs>
        <w:spacing w:line="360" w:lineRule="auto"/>
        <w:ind w:firstLine="360"/>
        <w:rPr>
          <w:sz w:val="28"/>
          <w:szCs w:val="28"/>
        </w:rPr>
      </w:pPr>
      <w:r w:rsidRPr="00971E5E">
        <w:rPr>
          <w:sz w:val="28"/>
          <w:szCs w:val="28"/>
        </w:rPr>
        <w:t>- полные имена, отчества и фамилии, электронные адреса и ORCID авторов, если они не указаны</w:t>
      </w:r>
      <w:r>
        <w:rPr>
          <w:sz w:val="28"/>
          <w:szCs w:val="28"/>
        </w:rPr>
        <w:t xml:space="preserve"> </w:t>
      </w:r>
      <w:r w:rsidRPr="00971E5E">
        <w:rPr>
          <w:sz w:val="28"/>
          <w:szCs w:val="28"/>
        </w:rPr>
        <w:t>на первой полосе статьи;</w:t>
      </w:r>
    </w:p>
    <w:p w14:paraId="353C3060" w14:textId="77777777" w:rsidR="00971E5E" w:rsidRPr="00971E5E" w:rsidRDefault="00971E5E" w:rsidP="00D46E9D">
      <w:pPr>
        <w:tabs>
          <w:tab w:val="left" w:pos="0"/>
        </w:tabs>
        <w:spacing w:line="360" w:lineRule="auto"/>
        <w:ind w:firstLine="360"/>
        <w:rPr>
          <w:sz w:val="28"/>
          <w:szCs w:val="28"/>
        </w:rPr>
      </w:pPr>
      <w:r w:rsidRPr="00971E5E">
        <w:rPr>
          <w:sz w:val="28"/>
          <w:szCs w:val="28"/>
        </w:rPr>
        <w:lastRenderedPageBreak/>
        <w:t>- учёные звания;</w:t>
      </w:r>
    </w:p>
    <w:p w14:paraId="6118B135" w14:textId="77777777" w:rsidR="00971E5E" w:rsidRPr="00971E5E" w:rsidRDefault="00971E5E" w:rsidP="00D46E9D">
      <w:pPr>
        <w:tabs>
          <w:tab w:val="left" w:pos="0"/>
        </w:tabs>
        <w:spacing w:line="360" w:lineRule="auto"/>
        <w:ind w:firstLine="360"/>
        <w:rPr>
          <w:sz w:val="28"/>
          <w:szCs w:val="28"/>
        </w:rPr>
      </w:pPr>
      <w:r w:rsidRPr="00971E5E">
        <w:rPr>
          <w:sz w:val="28"/>
          <w:szCs w:val="28"/>
        </w:rPr>
        <w:t>- учёные степени:</w:t>
      </w:r>
    </w:p>
    <w:p w14:paraId="0B533265" w14:textId="77777777" w:rsidR="00971E5E" w:rsidRPr="00971E5E" w:rsidRDefault="00971E5E" w:rsidP="00D46E9D">
      <w:pPr>
        <w:tabs>
          <w:tab w:val="left" w:pos="0"/>
        </w:tabs>
        <w:spacing w:line="360" w:lineRule="auto"/>
        <w:ind w:firstLine="360"/>
        <w:rPr>
          <w:sz w:val="28"/>
          <w:szCs w:val="28"/>
        </w:rPr>
      </w:pPr>
      <w:r>
        <w:rPr>
          <w:sz w:val="28"/>
          <w:szCs w:val="28"/>
        </w:rPr>
        <w:t>- другие, кроме ORCID</w:t>
      </w:r>
      <w:r w:rsidRPr="00971E5E">
        <w:rPr>
          <w:sz w:val="28"/>
          <w:szCs w:val="28"/>
        </w:rPr>
        <w:t xml:space="preserve"> международные идентификационные номера авторов.</w:t>
      </w:r>
    </w:p>
    <w:p w14:paraId="11C11500" w14:textId="77777777" w:rsidR="00971E5E" w:rsidRDefault="00971E5E" w:rsidP="00D46E9D">
      <w:pPr>
        <w:tabs>
          <w:tab w:val="left" w:pos="0"/>
        </w:tabs>
        <w:spacing w:line="360" w:lineRule="auto"/>
        <w:ind w:firstLine="360"/>
        <w:rPr>
          <w:sz w:val="28"/>
          <w:szCs w:val="28"/>
        </w:rPr>
      </w:pPr>
      <w:r w:rsidRPr="00971E5E">
        <w:rPr>
          <w:sz w:val="28"/>
          <w:szCs w:val="28"/>
        </w:rPr>
        <w:t>Дополнительные сведения об авторе (авторах) приводят</w:t>
      </w:r>
      <w:r>
        <w:rPr>
          <w:sz w:val="28"/>
          <w:szCs w:val="28"/>
        </w:rPr>
        <w:t>ся на двух языках</w:t>
      </w:r>
      <w:r w:rsidRPr="00971E5E">
        <w:rPr>
          <w:sz w:val="28"/>
          <w:szCs w:val="28"/>
        </w:rPr>
        <w:t xml:space="preserve"> с предшествующими словами «И</w:t>
      </w:r>
      <w:r>
        <w:rPr>
          <w:sz w:val="28"/>
          <w:szCs w:val="28"/>
        </w:rPr>
        <w:t>нформация об авторе (авторах)» и «</w:t>
      </w:r>
      <w:proofErr w:type="spellStart"/>
      <w:r w:rsidRPr="00971E5E">
        <w:rPr>
          <w:sz w:val="28"/>
          <w:szCs w:val="28"/>
        </w:rPr>
        <w:t>Information</w:t>
      </w:r>
      <w:proofErr w:type="spellEnd"/>
      <w:r w:rsidRPr="00971E5E">
        <w:rPr>
          <w:sz w:val="28"/>
          <w:szCs w:val="28"/>
        </w:rPr>
        <w:t xml:space="preserve"> </w:t>
      </w:r>
      <w:proofErr w:type="spellStart"/>
      <w:r w:rsidRPr="00971E5E">
        <w:rPr>
          <w:sz w:val="28"/>
          <w:szCs w:val="28"/>
        </w:rPr>
        <w:t>about</w:t>
      </w:r>
      <w:proofErr w:type="spellEnd"/>
      <w:r w:rsidRPr="00971E5E">
        <w:rPr>
          <w:sz w:val="28"/>
          <w:szCs w:val="28"/>
        </w:rPr>
        <w:t xml:space="preserve"> </w:t>
      </w:r>
      <w:proofErr w:type="spellStart"/>
      <w:r w:rsidRPr="00971E5E">
        <w:rPr>
          <w:sz w:val="28"/>
          <w:szCs w:val="28"/>
        </w:rPr>
        <w:t>the</w:t>
      </w:r>
      <w:proofErr w:type="spellEnd"/>
      <w:r w:rsidRPr="00971E5E">
        <w:rPr>
          <w:sz w:val="28"/>
          <w:szCs w:val="28"/>
        </w:rPr>
        <w:t xml:space="preserve"> </w:t>
      </w:r>
      <w:proofErr w:type="spellStart"/>
      <w:r w:rsidRPr="00971E5E">
        <w:rPr>
          <w:sz w:val="28"/>
          <w:szCs w:val="28"/>
        </w:rPr>
        <w:t>author</w:t>
      </w:r>
      <w:proofErr w:type="spellEnd"/>
      <w:r w:rsidRPr="00971E5E">
        <w:rPr>
          <w:sz w:val="28"/>
          <w:szCs w:val="28"/>
        </w:rPr>
        <w:t xml:space="preserve"> (</w:t>
      </w:r>
      <w:proofErr w:type="spellStart"/>
      <w:r w:rsidRPr="00971E5E">
        <w:rPr>
          <w:sz w:val="28"/>
          <w:szCs w:val="28"/>
        </w:rPr>
        <w:t>authors</w:t>
      </w:r>
      <w:proofErr w:type="spellEnd"/>
      <w:r w:rsidRPr="00971E5E">
        <w:rPr>
          <w:sz w:val="28"/>
          <w:szCs w:val="28"/>
        </w:rPr>
        <w:t>)</w:t>
      </w:r>
      <w:r>
        <w:rPr>
          <w:sz w:val="28"/>
          <w:szCs w:val="28"/>
        </w:rPr>
        <w:t>»</w:t>
      </w:r>
      <w:r w:rsidR="00480602">
        <w:rPr>
          <w:sz w:val="28"/>
          <w:szCs w:val="28"/>
        </w:rPr>
        <w:t xml:space="preserve"> (полужирный шрифт 11 </w:t>
      </w:r>
      <w:proofErr w:type="spellStart"/>
      <w:r w:rsidR="00480602" w:rsidRPr="00D54DE5">
        <w:rPr>
          <w:sz w:val="28"/>
          <w:szCs w:val="28"/>
        </w:rPr>
        <w:t>pt</w:t>
      </w:r>
      <w:proofErr w:type="spellEnd"/>
      <w:r w:rsidR="00480602">
        <w:rPr>
          <w:sz w:val="28"/>
          <w:szCs w:val="28"/>
        </w:rPr>
        <w:t>, по центру)</w:t>
      </w:r>
      <w:r w:rsidRPr="00971E5E">
        <w:rPr>
          <w:sz w:val="28"/>
          <w:szCs w:val="28"/>
        </w:rPr>
        <w:t xml:space="preserve"> и указывают </w:t>
      </w:r>
      <w:r>
        <w:rPr>
          <w:sz w:val="28"/>
          <w:szCs w:val="28"/>
        </w:rPr>
        <w:t xml:space="preserve">шрифтом размером 11 </w:t>
      </w:r>
      <w:proofErr w:type="spellStart"/>
      <w:r w:rsidRPr="00D54DE5">
        <w:rPr>
          <w:sz w:val="28"/>
          <w:szCs w:val="28"/>
        </w:rPr>
        <w:t>pt</w:t>
      </w:r>
      <w:proofErr w:type="spellEnd"/>
      <w:r>
        <w:rPr>
          <w:sz w:val="28"/>
          <w:szCs w:val="28"/>
        </w:rPr>
        <w:t xml:space="preserve"> с выравниванием по левому краю без красной строки.</w:t>
      </w:r>
    </w:p>
    <w:p w14:paraId="374F5F57" w14:textId="77777777" w:rsidR="00366DE2" w:rsidRDefault="00B05E77" w:rsidP="00D46E9D">
      <w:pPr>
        <w:numPr>
          <w:ilvl w:val="0"/>
          <w:numId w:val="1"/>
        </w:numPr>
        <w:tabs>
          <w:tab w:val="clear" w:pos="720"/>
          <w:tab w:val="left" w:pos="0"/>
        </w:tabs>
        <w:spacing w:line="360" w:lineRule="auto"/>
        <w:ind w:left="0" w:firstLine="360"/>
        <w:rPr>
          <w:sz w:val="28"/>
        </w:rPr>
      </w:pPr>
      <w:r w:rsidRPr="00480602">
        <w:rPr>
          <w:sz w:val="28"/>
          <w:szCs w:val="28"/>
        </w:rPr>
        <w:t xml:space="preserve">Ниже с отступом 1 </w:t>
      </w:r>
      <w:proofErr w:type="gramStart"/>
      <w:r w:rsidRPr="00480602">
        <w:rPr>
          <w:sz w:val="28"/>
          <w:szCs w:val="28"/>
        </w:rPr>
        <w:t>строки  приводится</w:t>
      </w:r>
      <w:proofErr w:type="gramEnd"/>
      <w:r w:rsidRPr="00480602">
        <w:rPr>
          <w:sz w:val="28"/>
          <w:szCs w:val="28"/>
        </w:rPr>
        <w:t xml:space="preserve"> на</w:t>
      </w:r>
      <w:r w:rsidR="00F04E89" w:rsidRPr="00480602">
        <w:rPr>
          <w:sz w:val="28"/>
          <w:szCs w:val="28"/>
        </w:rPr>
        <w:t xml:space="preserve"> </w:t>
      </w:r>
      <w:r w:rsidR="00480602" w:rsidRPr="00480602">
        <w:rPr>
          <w:sz w:val="28"/>
          <w:szCs w:val="28"/>
        </w:rPr>
        <w:t xml:space="preserve">русском и </w:t>
      </w:r>
      <w:r w:rsidRPr="00480602">
        <w:rPr>
          <w:sz w:val="28"/>
          <w:szCs w:val="28"/>
        </w:rPr>
        <w:t xml:space="preserve">английском языке </w:t>
      </w:r>
      <w:r w:rsidR="00480602" w:rsidRPr="00480602">
        <w:rPr>
          <w:sz w:val="28"/>
          <w:szCs w:val="28"/>
        </w:rPr>
        <w:t>дата поступления рукописи в редакцию издания, дата одобрения после рецензирования, дата принятия статьи к опубликованию</w:t>
      </w:r>
      <w:r w:rsidR="00480602">
        <w:rPr>
          <w:sz w:val="28"/>
          <w:szCs w:val="28"/>
        </w:rPr>
        <w:t xml:space="preserve"> (</w:t>
      </w:r>
      <w:r w:rsidR="00D46E9D">
        <w:rPr>
          <w:sz w:val="28"/>
          <w:szCs w:val="28"/>
        </w:rPr>
        <w:t xml:space="preserve">шрифт 11 </w:t>
      </w:r>
      <w:proofErr w:type="spellStart"/>
      <w:r w:rsidR="00D46E9D" w:rsidRPr="00D54DE5">
        <w:rPr>
          <w:sz w:val="28"/>
          <w:szCs w:val="28"/>
        </w:rPr>
        <w:t>pt</w:t>
      </w:r>
      <w:proofErr w:type="spellEnd"/>
      <w:r w:rsidR="00D46E9D">
        <w:rPr>
          <w:sz w:val="28"/>
          <w:szCs w:val="28"/>
        </w:rPr>
        <w:t xml:space="preserve">, выравнивание по ширине; </w:t>
      </w:r>
      <w:r w:rsidR="00480602">
        <w:rPr>
          <w:sz w:val="28"/>
          <w:szCs w:val="28"/>
        </w:rPr>
        <w:t>см. пример оформления)</w:t>
      </w:r>
      <w:r w:rsidRPr="00480602">
        <w:rPr>
          <w:sz w:val="28"/>
          <w:szCs w:val="28"/>
        </w:rPr>
        <w:t>.</w:t>
      </w:r>
      <w:r w:rsidRPr="00480602">
        <w:rPr>
          <w:sz w:val="28"/>
        </w:rPr>
        <w:t xml:space="preserve"> </w:t>
      </w:r>
    </w:p>
    <w:p w14:paraId="7B096B3D" w14:textId="77777777" w:rsidR="00480602" w:rsidRDefault="00480602" w:rsidP="00480602">
      <w:pPr>
        <w:tabs>
          <w:tab w:val="left" w:pos="0"/>
          <w:tab w:val="left" w:pos="720"/>
        </w:tabs>
        <w:spacing w:line="360" w:lineRule="auto"/>
        <w:rPr>
          <w:sz w:val="28"/>
        </w:rPr>
      </w:pPr>
    </w:p>
    <w:p w14:paraId="3363ECCF" w14:textId="77777777" w:rsidR="00480602" w:rsidRDefault="00480602" w:rsidP="00480602">
      <w:pPr>
        <w:tabs>
          <w:tab w:val="left" w:pos="0"/>
          <w:tab w:val="left" w:pos="720"/>
        </w:tabs>
        <w:spacing w:line="360" w:lineRule="auto"/>
        <w:rPr>
          <w:sz w:val="28"/>
        </w:rPr>
      </w:pPr>
      <w:r>
        <w:rPr>
          <w:sz w:val="28"/>
        </w:rPr>
        <w:t>Крайне желательно, чтобы статья занимала целое число страниц</w:t>
      </w:r>
      <w:r w:rsidR="00D46E9D">
        <w:rPr>
          <w:sz w:val="28"/>
        </w:rPr>
        <w:t xml:space="preserve"> ввиду использования </w:t>
      </w:r>
      <w:r w:rsidR="00D46E9D">
        <w:rPr>
          <w:sz w:val="28"/>
          <w:szCs w:val="28"/>
        </w:rPr>
        <w:t>з</w:t>
      </w:r>
      <w:r w:rsidR="00D46E9D" w:rsidRPr="009D4BE3">
        <w:rPr>
          <w:sz w:val="28"/>
          <w:szCs w:val="28"/>
        </w:rPr>
        <w:t>нак</w:t>
      </w:r>
      <w:r w:rsidR="00D46E9D">
        <w:rPr>
          <w:sz w:val="28"/>
          <w:szCs w:val="28"/>
        </w:rPr>
        <w:t>а</w:t>
      </w:r>
      <w:r w:rsidR="00D46E9D" w:rsidRPr="009D4BE3">
        <w:rPr>
          <w:sz w:val="28"/>
          <w:szCs w:val="28"/>
        </w:rPr>
        <w:t xml:space="preserve"> охраны авторского права</w:t>
      </w:r>
      <w:r>
        <w:rPr>
          <w:sz w:val="28"/>
        </w:rPr>
        <w:t>!!!</w:t>
      </w:r>
      <w:r w:rsidR="00D46E9D">
        <w:rPr>
          <w:sz w:val="28"/>
        </w:rPr>
        <w:t xml:space="preserve"> Допустимо </w:t>
      </w:r>
      <w:r w:rsidR="00937033">
        <w:rPr>
          <w:sz w:val="28"/>
        </w:rPr>
        <w:t>оставлять пустой до 30 % последней страницы статьи.</w:t>
      </w:r>
    </w:p>
    <w:p w14:paraId="1B809F89" w14:textId="77777777" w:rsidR="00480602" w:rsidRDefault="00480602">
      <w:pPr>
        <w:spacing w:line="240" w:lineRule="auto"/>
        <w:ind w:firstLine="0"/>
        <w:jc w:val="left"/>
        <w:rPr>
          <w:sz w:val="28"/>
        </w:rPr>
      </w:pPr>
      <w:r>
        <w:rPr>
          <w:sz w:val="28"/>
        </w:rPr>
        <w:br w:type="page"/>
      </w:r>
    </w:p>
    <w:p w14:paraId="3075188C" w14:textId="77777777" w:rsidR="00480602" w:rsidRPr="00480602" w:rsidRDefault="00937033" w:rsidP="00D46E9D">
      <w:pPr>
        <w:widowControl w:val="0"/>
        <w:spacing w:line="240" w:lineRule="auto"/>
        <w:ind w:firstLine="0"/>
        <w:rPr>
          <w:szCs w:val="24"/>
          <w:lang w:val="en-US"/>
        </w:rPr>
      </w:pPr>
      <w:r>
        <w:rPr>
          <w:noProof/>
          <w:szCs w:val="24"/>
        </w:rPr>
        <w:lastRenderedPageBreak/>
        <mc:AlternateContent>
          <mc:Choice Requires="wps">
            <w:drawing>
              <wp:anchor distT="0" distB="0" distL="114300" distR="114300" simplePos="0" relativeHeight="251658240" behindDoc="0" locked="0" layoutInCell="1" allowOverlap="1" wp14:anchorId="58438C3F" wp14:editId="32684094">
                <wp:simplePos x="0" y="0"/>
                <wp:positionH relativeFrom="column">
                  <wp:posOffset>1971040</wp:posOffset>
                </wp:positionH>
                <wp:positionV relativeFrom="paragraph">
                  <wp:posOffset>-459105</wp:posOffset>
                </wp:positionV>
                <wp:extent cx="2412365" cy="331470"/>
                <wp:effectExtent l="5080" t="13335" r="1143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331470"/>
                        </a:xfrm>
                        <a:prstGeom prst="rect">
                          <a:avLst/>
                        </a:prstGeom>
                        <a:solidFill>
                          <a:srgbClr val="FFFFFF"/>
                        </a:solidFill>
                        <a:ln w="9525">
                          <a:solidFill>
                            <a:srgbClr val="000000"/>
                          </a:solidFill>
                          <a:miter lim="800000"/>
                          <a:headEnd/>
                          <a:tailEnd/>
                        </a:ln>
                      </wps:spPr>
                      <wps:txbx>
                        <w:txbxContent>
                          <w:p w14:paraId="691AA00A" w14:textId="77777777" w:rsidR="00D46E9D" w:rsidRDefault="00D46E9D">
                            <w:r>
                              <w:t xml:space="preserve">Пример оформления статьи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38C3F" id="_x0000_t202" coordsize="21600,21600" o:spt="202" path="m,l,21600r21600,l21600,xe">
                <v:stroke joinstyle="miter"/>
                <v:path gradientshapeok="t" o:connecttype="rect"/>
              </v:shapetype>
              <v:shape id="Text Box 2" o:spid="_x0000_s1026" type="#_x0000_t202" style="position:absolute;left:0;text-align:left;margin-left:155.2pt;margin-top:-36.15pt;width:189.9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">
                <v:textbox>
                  <w:txbxContent>
                    <w:p w14:paraId="691AA00A" w14:textId="77777777" w:rsidR="00D46E9D" w:rsidRDefault="00D46E9D">
                      <w:r>
                        <w:t xml:space="preserve">Пример оформления статьи </w:t>
                      </w:r>
                    </w:p>
                  </w:txbxContent>
                </v:textbox>
              </v:shape>
            </w:pict>
          </mc:Fallback>
        </mc:AlternateContent>
      </w:r>
      <w:r w:rsidR="00480602" w:rsidRPr="00480602">
        <w:rPr>
          <w:szCs w:val="24"/>
        </w:rPr>
        <w:t xml:space="preserve">Энерго- и ресурсосбережение – </w:t>
      </w:r>
      <w:r w:rsidR="00480602" w:rsidRPr="00480602">
        <w:rPr>
          <w:szCs w:val="24"/>
          <w:lang w:val="en-US"/>
        </w:rPr>
        <w:t>XXI</w:t>
      </w:r>
      <w:r w:rsidR="00480602" w:rsidRPr="00480602">
        <w:rPr>
          <w:szCs w:val="24"/>
        </w:rPr>
        <w:t xml:space="preserve"> век. 2023. </w:t>
      </w:r>
      <w:r w:rsidR="00480602" w:rsidRPr="00480602">
        <w:rPr>
          <w:szCs w:val="24"/>
          <w:highlight w:val="yellow"/>
        </w:rPr>
        <w:t>С</w:t>
      </w:r>
      <w:r w:rsidR="00480602" w:rsidRPr="00480602">
        <w:rPr>
          <w:szCs w:val="24"/>
          <w:highlight w:val="yellow"/>
          <w:lang w:val="en-US"/>
        </w:rPr>
        <w:t xml:space="preserve"> _ _ - _ _.</w:t>
      </w:r>
    </w:p>
    <w:p w14:paraId="173B7B2B" w14:textId="77777777" w:rsidR="00480602" w:rsidRPr="00480602" w:rsidRDefault="00480602" w:rsidP="00D46E9D">
      <w:pPr>
        <w:spacing w:line="240" w:lineRule="auto"/>
        <w:ind w:firstLine="0"/>
        <w:jc w:val="left"/>
        <w:rPr>
          <w:szCs w:val="24"/>
        </w:rPr>
      </w:pPr>
      <w:r w:rsidRPr="00480602">
        <w:rPr>
          <w:szCs w:val="24"/>
          <w:lang w:val="en-US"/>
        </w:rPr>
        <w:t xml:space="preserve">Energy and resource saving XXI century. </w:t>
      </w:r>
      <w:r w:rsidRPr="00480602">
        <w:rPr>
          <w:szCs w:val="24"/>
        </w:rPr>
        <w:t xml:space="preserve">2023. </w:t>
      </w:r>
      <w:r w:rsidRPr="00480602">
        <w:rPr>
          <w:szCs w:val="24"/>
          <w:lang w:val="en-US"/>
        </w:rPr>
        <w:t>P</w:t>
      </w:r>
      <w:r w:rsidRPr="00480602">
        <w:rPr>
          <w:szCs w:val="24"/>
        </w:rPr>
        <w:t xml:space="preserve">. </w:t>
      </w:r>
      <w:r w:rsidRPr="00480602">
        <w:rPr>
          <w:szCs w:val="24"/>
          <w:highlight w:val="yellow"/>
        </w:rPr>
        <w:t>_ _ - _ _.</w:t>
      </w:r>
      <w:r w:rsidRPr="00480602">
        <w:rPr>
          <w:szCs w:val="24"/>
        </w:rPr>
        <w:t xml:space="preserve"> </w:t>
      </w:r>
    </w:p>
    <w:p w14:paraId="5FF0DEF6" w14:textId="77777777" w:rsidR="00480602" w:rsidRPr="00480602" w:rsidRDefault="00480602" w:rsidP="00D46E9D">
      <w:pPr>
        <w:spacing w:line="240" w:lineRule="auto"/>
        <w:ind w:firstLine="0"/>
        <w:jc w:val="left"/>
        <w:rPr>
          <w:szCs w:val="24"/>
        </w:rPr>
      </w:pPr>
    </w:p>
    <w:p w14:paraId="36A66201" w14:textId="77777777" w:rsidR="00480602" w:rsidRPr="00480602" w:rsidRDefault="00480602" w:rsidP="00D46E9D">
      <w:pPr>
        <w:keepNext/>
        <w:spacing w:line="240" w:lineRule="auto"/>
        <w:ind w:firstLine="0"/>
        <w:jc w:val="center"/>
        <w:outlineLvl w:val="0"/>
        <w:rPr>
          <w:rFonts w:eastAsia="Batang"/>
          <w:bCs/>
          <w:color w:val="auto"/>
          <w:szCs w:val="24"/>
          <w:highlight w:val="yellow"/>
        </w:rPr>
      </w:pPr>
      <w:r w:rsidRPr="00480602">
        <w:rPr>
          <w:rFonts w:eastAsia="Calibri"/>
          <w:bCs/>
          <w:color w:val="auto"/>
          <w:szCs w:val="24"/>
        </w:rPr>
        <w:t xml:space="preserve">Энергосберегающие </w:t>
      </w:r>
      <w:proofErr w:type="spellStart"/>
      <w:r w:rsidRPr="00480602">
        <w:rPr>
          <w:rFonts w:eastAsia="Calibri"/>
          <w:bCs/>
          <w:color w:val="auto"/>
          <w:szCs w:val="24"/>
        </w:rPr>
        <w:t>электротехнологические</w:t>
      </w:r>
      <w:proofErr w:type="spellEnd"/>
      <w:r w:rsidRPr="00480602">
        <w:rPr>
          <w:rFonts w:eastAsia="Calibri"/>
          <w:bCs/>
          <w:color w:val="auto"/>
          <w:szCs w:val="24"/>
        </w:rPr>
        <w:t xml:space="preserve"> процессы и установки в машиностроении и металлургии</w:t>
      </w:r>
    </w:p>
    <w:p w14:paraId="280A83A7" w14:textId="77777777" w:rsidR="00480602" w:rsidRPr="00480602" w:rsidRDefault="00480602" w:rsidP="00D46E9D">
      <w:pPr>
        <w:spacing w:line="240" w:lineRule="auto"/>
        <w:ind w:firstLine="0"/>
        <w:jc w:val="left"/>
        <w:rPr>
          <w:szCs w:val="24"/>
        </w:rPr>
      </w:pPr>
      <w:r w:rsidRPr="00480602">
        <w:rPr>
          <w:szCs w:val="24"/>
        </w:rPr>
        <w:t>Научная статья</w:t>
      </w:r>
    </w:p>
    <w:p w14:paraId="3669557E" w14:textId="77777777" w:rsidR="00480602" w:rsidRPr="00480602" w:rsidRDefault="00480602" w:rsidP="00D46E9D">
      <w:pPr>
        <w:spacing w:line="240" w:lineRule="auto"/>
        <w:ind w:firstLine="0"/>
        <w:jc w:val="left"/>
        <w:rPr>
          <w:caps/>
          <w:color w:val="auto"/>
          <w:szCs w:val="24"/>
        </w:rPr>
      </w:pPr>
      <w:r w:rsidRPr="00480602">
        <w:rPr>
          <w:szCs w:val="24"/>
        </w:rPr>
        <w:t xml:space="preserve">УДК </w:t>
      </w:r>
      <w:r w:rsidRPr="00480602">
        <w:rPr>
          <w:caps/>
          <w:color w:val="auto"/>
          <w:szCs w:val="24"/>
        </w:rPr>
        <w:t>674.047.3-047.58</w:t>
      </w:r>
    </w:p>
    <w:p w14:paraId="0201829E" w14:textId="77777777" w:rsidR="00480602" w:rsidRPr="00480602" w:rsidRDefault="00480602" w:rsidP="00D46E9D">
      <w:pPr>
        <w:keepNext/>
        <w:tabs>
          <w:tab w:val="num" w:pos="1701"/>
        </w:tabs>
        <w:spacing w:line="240" w:lineRule="auto"/>
        <w:ind w:firstLine="0"/>
        <w:jc w:val="center"/>
        <w:outlineLvl w:val="1"/>
        <w:rPr>
          <w:rFonts w:eastAsia="Calibri"/>
          <w:b/>
          <w:bCs/>
          <w:color w:val="auto"/>
          <w:szCs w:val="24"/>
        </w:rPr>
      </w:pPr>
      <w:bookmarkStart w:id="1" w:name="_Toc120706762"/>
      <w:r w:rsidRPr="00480602">
        <w:rPr>
          <w:rFonts w:eastAsia="Calibri"/>
          <w:b/>
          <w:bCs/>
          <w:color w:val="auto"/>
          <w:szCs w:val="24"/>
        </w:rPr>
        <w:t>Анализ возможных конфигураций рабочих камер при высокочастотной сушке заготовок деревянных опор</w:t>
      </w:r>
      <w:bookmarkEnd w:id="1"/>
    </w:p>
    <w:p w14:paraId="0EFC9196" w14:textId="77777777" w:rsidR="00480602" w:rsidRPr="00480602" w:rsidRDefault="00480602" w:rsidP="00D46E9D">
      <w:pPr>
        <w:spacing w:line="240" w:lineRule="auto"/>
        <w:ind w:firstLine="0"/>
        <w:jc w:val="left"/>
        <w:rPr>
          <w:szCs w:val="24"/>
        </w:rPr>
      </w:pPr>
    </w:p>
    <w:p w14:paraId="0A69E517" w14:textId="77777777" w:rsidR="00480602" w:rsidRPr="00480602" w:rsidRDefault="00480602" w:rsidP="00D46E9D">
      <w:pPr>
        <w:spacing w:line="240" w:lineRule="auto"/>
        <w:ind w:firstLine="0"/>
        <w:jc w:val="left"/>
        <w:rPr>
          <w:szCs w:val="24"/>
        </w:rPr>
      </w:pPr>
      <w:r w:rsidRPr="00480602">
        <w:rPr>
          <w:b/>
          <w:szCs w:val="24"/>
        </w:rPr>
        <w:t>Владислав Дмитриевич Еремеев</w:t>
      </w:r>
      <w:r w:rsidRPr="00480602">
        <w:rPr>
          <w:szCs w:val="24"/>
          <w:vertAlign w:val="superscript"/>
        </w:rPr>
        <w:t>1</w:t>
      </w:r>
      <w:r w:rsidRPr="00480602">
        <w:rPr>
          <w:szCs w:val="24"/>
        </w:rPr>
        <w:t xml:space="preserve">, </w:t>
      </w:r>
      <w:r w:rsidRPr="00480602">
        <w:rPr>
          <w:b/>
          <w:szCs w:val="24"/>
        </w:rPr>
        <w:t xml:space="preserve">Дмитрий Андреевич Коренков </w:t>
      </w:r>
      <w:r w:rsidRPr="00480602">
        <w:rPr>
          <w:szCs w:val="24"/>
          <w:vertAlign w:val="superscript"/>
        </w:rPr>
        <w:t>2</w:t>
      </w:r>
    </w:p>
    <w:p w14:paraId="1B865350" w14:textId="77777777" w:rsidR="00480602" w:rsidRPr="00480602" w:rsidRDefault="00480602" w:rsidP="00D46E9D">
      <w:pPr>
        <w:autoSpaceDE w:val="0"/>
        <w:autoSpaceDN w:val="0"/>
        <w:adjustRightInd w:val="0"/>
        <w:spacing w:line="240" w:lineRule="auto"/>
        <w:ind w:firstLine="0"/>
        <w:jc w:val="center"/>
        <w:rPr>
          <w:bCs/>
          <w:sz w:val="20"/>
          <w:szCs w:val="24"/>
          <w:vertAlign w:val="superscript"/>
        </w:rPr>
      </w:pPr>
    </w:p>
    <w:p w14:paraId="0B36E122" w14:textId="77777777" w:rsidR="00480602" w:rsidRPr="00480602" w:rsidRDefault="00480602" w:rsidP="00D46E9D">
      <w:pPr>
        <w:autoSpaceDE w:val="0"/>
        <w:autoSpaceDN w:val="0"/>
        <w:adjustRightInd w:val="0"/>
        <w:spacing w:line="240" w:lineRule="auto"/>
        <w:ind w:firstLine="0"/>
        <w:rPr>
          <w:bCs/>
          <w:sz w:val="22"/>
          <w:szCs w:val="24"/>
        </w:rPr>
      </w:pPr>
      <w:r w:rsidRPr="00480602">
        <w:rPr>
          <w:bCs/>
          <w:sz w:val="22"/>
          <w:szCs w:val="24"/>
          <w:vertAlign w:val="superscript"/>
        </w:rPr>
        <w:t>1,2</w:t>
      </w:r>
      <w:r w:rsidRPr="00480602">
        <w:rPr>
          <w:bCs/>
          <w:sz w:val="22"/>
          <w:szCs w:val="24"/>
        </w:rPr>
        <w:t xml:space="preserve">ФГБОУ ВО «ОГУ имени И.С. Тургенева», Орёл, Россия, </w:t>
      </w:r>
    </w:p>
    <w:p w14:paraId="53678A40" w14:textId="77777777" w:rsidR="00480602" w:rsidRPr="00480602" w:rsidRDefault="00480602" w:rsidP="00D46E9D">
      <w:pPr>
        <w:autoSpaceDE w:val="0"/>
        <w:autoSpaceDN w:val="0"/>
        <w:adjustRightInd w:val="0"/>
        <w:spacing w:line="240" w:lineRule="auto"/>
        <w:ind w:firstLine="0"/>
        <w:rPr>
          <w:bCs/>
          <w:sz w:val="22"/>
          <w:szCs w:val="24"/>
        </w:rPr>
      </w:pPr>
      <w:r w:rsidRPr="00480602">
        <w:rPr>
          <w:bCs/>
          <w:sz w:val="22"/>
          <w:szCs w:val="24"/>
          <w:vertAlign w:val="superscript"/>
        </w:rPr>
        <w:t>1</w:t>
      </w:r>
      <w:hyperlink r:id="rId9" w:history="1">
        <w:r w:rsidRPr="00480602">
          <w:rPr>
            <w:bCs/>
            <w:color w:val="auto"/>
            <w:sz w:val="22"/>
            <w:szCs w:val="24"/>
            <w:lang w:val="en-US"/>
          </w:rPr>
          <w:t>dimas</w:t>
        </w:r>
        <w:r w:rsidRPr="00480602">
          <w:rPr>
            <w:bCs/>
            <w:color w:val="auto"/>
            <w:sz w:val="22"/>
            <w:szCs w:val="24"/>
          </w:rPr>
          <w:t>.</w:t>
        </w:r>
        <w:r w:rsidRPr="00480602">
          <w:rPr>
            <w:bCs/>
            <w:color w:val="auto"/>
            <w:sz w:val="22"/>
            <w:szCs w:val="24"/>
            <w:lang w:val="en-US"/>
          </w:rPr>
          <w:t>corenkov</w:t>
        </w:r>
        <w:r w:rsidRPr="00480602">
          <w:rPr>
            <w:bCs/>
            <w:color w:val="auto"/>
            <w:sz w:val="22"/>
            <w:szCs w:val="24"/>
          </w:rPr>
          <w:t>@</w:t>
        </w:r>
        <w:r w:rsidRPr="00480602">
          <w:rPr>
            <w:bCs/>
            <w:color w:val="auto"/>
            <w:sz w:val="22"/>
            <w:szCs w:val="24"/>
            <w:lang w:val="en-US"/>
          </w:rPr>
          <w:t>yandex</w:t>
        </w:r>
        <w:r w:rsidRPr="00480602">
          <w:rPr>
            <w:bCs/>
            <w:color w:val="auto"/>
            <w:sz w:val="22"/>
            <w:szCs w:val="24"/>
          </w:rPr>
          <w:t>.</w:t>
        </w:r>
        <w:r w:rsidRPr="00480602">
          <w:rPr>
            <w:bCs/>
            <w:color w:val="auto"/>
            <w:sz w:val="22"/>
            <w:szCs w:val="24"/>
            <w:lang w:val="en-US"/>
          </w:rPr>
          <w:t>ru</w:t>
        </w:r>
      </w:hyperlink>
      <w:r w:rsidRPr="00480602">
        <w:rPr>
          <w:bCs/>
          <w:color w:val="auto"/>
          <w:sz w:val="22"/>
          <w:szCs w:val="24"/>
        </w:rPr>
        <w:t xml:space="preserve">, </w:t>
      </w:r>
      <w:hyperlink r:id="rId10" w:history="1">
        <w:r w:rsidRPr="00480602">
          <w:rPr>
            <w:bCs/>
            <w:color w:val="auto"/>
            <w:sz w:val="22"/>
            <w:szCs w:val="24"/>
            <w:lang w:val="en-US"/>
          </w:rPr>
          <w:t>https</w:t>
        </w:r>
        <w:r w:rsidRPr="00480602">
          <w:rPr>
            <w:bCs/>
            <w:color w:val="auto"/>
            <w:sz w:val="22"/>
            <w:szCs w:val="24"/>
          </w:rPr>
          <w:t>://</w:t>
        </w:r>
        <w:r w:rsidRPr="00480602">
          <w:rPr>
            <w:bCs/>
            <w:color w:val="auto"/>
            <w:sz w:val="22"/>
            <w:szCs w:val="24"/>
            <w:lang w:val="en-US"/>
          </w:rPr>
          <w:t>orcid</w:t>
        </w:r>
        <w:r w:rsidRPr="00480602">
          <w:rPr>
            <w:bCs/>
            <w:color w:val="auto"/>
            <w:sz w:val="22"/>
            <w:szCs w:val="24"/>
          </w:rPr>
          <w:t>.</w:t>
        </w:r>
        <w:r w:rsidRPr="00480602">
          <w:rPr>
            <w:bCs/>
            <w:color w:val="auto"/>
            <w:sz w:val="22"/>
            <w:szCs w:val="24"/>
            <w:lang w:val="en-US"/>
          </w:rPr>
          <w:t>org</w:t>
        </w:r>
        <w:r w:rsidRPr="00480602">
          <w:rPr>
            <w:bCs/>
            <w:color w:val="auto"/>
            <w:sz w:val="22"/>
            <w:szCs w:val="24"/>
          </w:rPr>
          <w:t>/0000-0003-0221-1963</w:t>
        </w:r>
      </w:hyperlink>
    </w:p>
    <w:p w14:paraId="462F9C3B" w14:textId="77777777" w:rsidR="00480602" w:rsidRPr="00480602" w:rsidRDefault="00480602" w:rsidP="00D46E9D">
      <w:pPr>
        <w:autoSpaceDE w:val="0"/>
        <w:autoSpaceDN w:val="0"/>
        <w:adjustRightInd w:val="0"/>
        <w:spacing w:line="240" w:lineRule="auto"/>
        <w:ind w:firstLine="0"/>
        <w:jc w:val="left"/>
        <w:rPr>
          <w:bCs/>
          <w:sz w:val="22"/>
          <w:szCs w:val="24"/>
        </w:rPr>
      </w:pPr>
      <w:r w:rsidRPr="00480602">
        <w:rPr>
          <w:bCs/>
          <w:sz w:val="22"/>
          <w:szCs w:val="24"/>
          <w:vertAlign w:val="superscript"/>
        </w:rPr>
        <w:t>2</w:t>
      </w:r>
      <w:r w:rsidRPr="00480602">
        <w:rPr>
          <w:bCs/>
          <w:sz w:val="22"/>
          <w:szCs w:val="24"/>
        </w:rPr>
        <w:t xml:space="preserve"> </w:t>
      </w:r>
      <w:proofErr w:type="spellStart"/>
      <w:r w:rsidRPr="00480602">
        <w:rPr>
          <w:bCs/>
          <w:sz w:val="22"/>
          <w:szCs w:val="24"/>
          <w:lang w:val="en-US"/>
        </w:rPr>
        <w:t>vlad</w:t>
      </w:r>
      <w:proofErr w:type="spellEnd"/>
      <w:r w:rsidRPr="00480602">
        <w:rPr>
          <w:bCs/>
          <w:sz w:val="22"/>
          <w:szCs w:val="24"/>
        </w:rPr>
        <w:t>_</w:t>
      </w:r>
      <w:proofErr w:type="spellStart"/>
      <w:r w:rsidRPr="00480602">
        <w:rPr>
          <w:bCs/>
          <w:sz w:val="22"/>
          <w:szCs w:val="24"/>
          <w:lang w:val="en-US"/>
        </w:rPr>
        <w:t>dr</w:t>
      </w:r>
      <w:proofErr w:type="spellEnd"/>
      <w:r w:rsidRPr="00480602">
        <w:rPr>
          <w:bCs/>
          <w:sz w:val="22"/>
          <w:szCs w:val="24"/>
        </w:rPr>
        <w:t>1@</w:t>
      </w:r>
      <w:r w:rsidRPr="00480602">
        <w:rPr>
          <w:bCs/>
          <w:sz w:val="22"/>
          <w:szCs w:val="24"/>
          <w:lang w:val="en-US"/>
        </w:rPr>
        <w:t>mail</w:t>
      </w:r>
      <w:r w:rsidRPr="00480602">
        <w:rPr>
          <w:bCs/>
          <w:sz w:val="22"/>
          <w:szCs w:val="24"/>
        </w:rPr>
        <w:t>.</w:t>
      </w:r>
      <w:proofErr w:type="spellStart"/>
      <w:r w:rsidRPr="00480602">
        <w:rPr>
          <w:bCs/>
          <w:sz w:val="22"/>
          <w:szCs w:val="24"/>
          <w:lang w:val="en-US"/>
        </w:rPr>
        <w:t>ru</w:t>
      </w:r>
      <w:proofErr w:type="spellEnd"/>
    </w:p>
    <w:p w14:paraId="2B895B40" w14:textId="77777777" w:rsidR="00480602" w:rsidRPr="00480602" w:rsidRDefault="00480602" w:rsidP="00D46E9D">
      <w:pPr>
        <w:autoSpaceDE w:val="0"/>
        <w:autoSpaceDN w:val="0"/>
        <w:adjustRightInd w:val="0"/>
        <w:spacing w:line="240" w:lineRule="auto"/>
        <w:ind w:firstLine="0"/>
        <w:rPr>
          <w:bCs/>
          <w:sz w:val="22"/>
          <w:szCs w:val="24"/>
        </w:rPr>
      </w:pPr>
      <w:r w:rsidRPr="00480602">
        <w:rPr>
          <w:bCs/>
          <w:sz w:val="22"/>
          <w:szCs w:val="24"/>
        </w:rPr>
        <w:t xml:space="preserve">Автор, ответственный за переписку: </w:t>
      </w:r>
      <w:r w:rsidRPr="00480602">
        <w:rPr>
          <w:sz w:val="22"/>
          <w:szCs w:val="24"/>
        </w:rPr>
        <w:t xml:space="preserve">Дмитрий Андреевич Коренков, </w:t>
      </w:r>
      <w:hyperlink r:id="rId11" w:history="1">
        <w:r w:rsidRPr="00480602">
          <w:rPr>
            <w:color w:val="auto"/>
            <w:sz w:val="22"/>
            <w:szCs w:val="24"/>
          </w:rPr>
          <w:t>dimas.corenkov@yandex.ru</w:t>
        </w:r>
      </w:hyperlink>
      <w:r w:rsidRPr="00480602">
        <w:rPr>
          <w:sz w:val="22"/>
          <w:szCs w:val="24"/>
        </w:rPr>
        <w:t xml:space="preserve"> </w:t>
      </w:r>
    </w:p>
    <w:p w14:paraId="4F7E7B98" w14:textId="77777777" w:rsidR="00480602" w:rsidRPr="00480602" w:rsidRDefault="00480602" w:rsidP="00D46E9D">
      <w:pPr>
        <w:autoSpaceDE w:val="0"/>
        <w:autoSpaceDN w:val="0"/>
        <w:adjustRightInd w:val="0"/>
        <w:spacing w:line="240" w:lineRule="auto"/>
        <w:ind w:firstLine="0"/>
        <w:rPr>
          <w:bCs/>
          <w:szCs w:val="24"/>
        </w:rPr>
      </w:pPr>
    </w:p>
    <w:p w14:paraId="42584BC9" w14:textId="77777777" w:rsidR="00480602" w:rsidRPr="00480602" w:rsidRDefault="00480602" w:rsidP="00D46E9D">
      <w:pPr>
        <w:spacing w:line="240" w:lineRule="auto"/>
        <w:ind w:firstLine="284"/>
        <w:rPr>
          <w:sz w:val="20"/>
          <w:szCs w:val="24"/>
        </w:rPr>
      </w:pPr>
      <w:r w:rsidRPr="00480602">
        <w:rPr>
          <w:b/>
          <w:i/>
          <w:sz w:val="20"/>
          <w:szCs w:val="24"/>
        </w:rPr>
        <w:t>Аннотация.</w:t>
      </w:r>
      <w:r w:rsidRPr="00480602">
        <w:rPr>
          <w:b/>
          <w:sz w:val="20"/>
          <w:szCs w:val="24"/>
        </w:rPr>
        <w:t xml:space="preserve"> </w:t>
      </w:r>
      <w:r w:rsidRPr="00480602">
        <w:rPr>
          <w:sz w:val="20"/>
          <w:szCs w:val="24"/>
        </w:rPr>
        <w:t xml:space="preserve">Статья содержит промежуточные результаты исследований, направленных на дальнейшее развитие перспективных высокочастотных </w:t>
      </w:r>
      <w:proofErr w:type="spellStart"/>
      <w:r w:rsidRPr="00480602">
        <w:rPr>
          <w:sz w:val="20"/>
          <w:szCs w:val="24"/>
        </w:rPr>
        <w:t>электротехнологий</w:t>
      </w:r>
      <w:proofErr w:type="spellEnd"/>
      <w:r w:rsidRPr="00480602">
        <w:rPr>
          <w:sz w:val="20"/>
          <w:szCs w:val="24"/>
        </w:rPr>
        <w:t xml:space="preserve"> применительно к процессам сушки заготовок деревянных опор воздушных линий электропередач. Приведены результаты анализа способов формирования штабелей и размещения электродов рабочего конденсатора с точки зрения технологических и технических характеристик.</w:t>
      </w:r>
    </w:p>
    <w:p w14:paraId="5060487E" w14:textId="77777777" w:rsidR="00480602" w:rsidRPr="00480602" w:rsidRDefault="00480602" w:rsidP="00D46E9D">
      <w:pPr>
        <w:spacing w:line="240" w:lineRule="auto"/>
        <w:ind w:firstLine="284"/>
        <w:rPr>
          <w:sz w:val="20"/>
          <w:szCs w:val="24"/>
        </w:rPr>
      </w:pPr>
      <w:r w:rsidRPr="00480602">
        <w:rPr>
          <w:b/>
          <w:i/>
          <w:sz w:val="20"/>
          <w:szCs w:val="24"/>
        </w:rPr>
        <w:t xml:space="preserve">Ключевые слова: </w:t>
      </w:r>
      <w:r w:rsidRPr="00480602">
        <w:rPr>
          <w:sz w:val="20"/>
          <w:szCs w:val="24"/>
        </w:rPr>
        <w:t xml:space="preserve">сушка заготовок деревянных опор; сушка в электромагнитном поле; </w:t>
      </w:r>
      <w:proofErr w:type="spellStart"/>
      <w:r w:rsidRPr="00480602">
        <w:rPr>
          <w:sz w:val="20"/>
          <w:szCs w:val="24"/>
        </w:rPr>
        <w:t>электротехнологические</w:t>
      </w:r>
      <w:proofErr w:type="spellEnd"/>
      <w:r w:rsidRPr="00480602">
        <w:rPr>
          <w:sz w:val="20"/>
          <w:szCs w:val="24"/>
        </w:rPr>
        <w:t xml:space="preserve"> установки для сушки; энерго- и ресурсосберегающие технологии.</w:t>
      </w:r>
    </w:p>
    <w:p w14:paraId="18C9E7E3" w14:textId="77777777" w:rsidR="00480602" w:rsidRPr="00480602" w:rsidRDefault="00480602" w:rsidP="00D46E9D">
      <w:pPr>
        <w:spacing w:line="240" w:lineRule="auto"/>
        <w:ind w:firstLine="284"/>
        <w:jc w:val="left"/>
        <w:rPr>
          <w:caps/>
          <w:color w:val="auto"/>
          <w:szCs w:val="24"/>
          <w:lang w:val="en-US"/>
        </w:rPr>
      </w:pPr>
      <w:r w:rsidRPr="00480602">
        <w:rPr>
          <w:b/>
          <w:i/>
          <w:sz w:val="20"/>
          <w:szCs w:val="24"/>
        </w:rPr>
        <w:t xml:space="preserve">Для цитирования: </w:t>
      </w:r>
      <w:r w:rsidRPr="00480602">
        <w:rPr>
          <w:sz w:val="20"/>
          <w:szCs w:val="24"/>
        </w:rPr>
        <w:t xml:space="preserve">Еремеев В.Д., Коренков Д.А. Анализ возможных конфигураций рабочих камер при высокочастотной сушке заготовок деревянных опор // Энерго-и ресурсосбережение – </w:t>
      </w:r>
      <w:r w:rsidRPr="00480602">
        <w:rPr>
          <w:sz w:val="20"/>
          <w:szCs w:val="24"/>
          <w:lang w:val="en-US"/>
        </w:rPr>
        <w:t>XXI</w:t>
      </w:r>
      <w:r w:rsidRPr="00480602">
        <w:rPr>
          <w:sz w:val="20"/>
          <w:szCs w:val="24"/>
        </w:rPr>
        <w:t xml:space="preserve"> век. 2023. С</w:t>
      </w:r>
      <w:r w:rsidRPr="00480602">
        <w:rPr>
          <w:sz w:val="20"/>
          <w:szCs w:val="24"/>
          <w:lang w:val="en-US"/>
        </w:rPr>
        <w:t xml:space="preserve">. </w:t>
      </w:r>
      <w:r w:rsidRPr="00480602">
        <w:rPr>
          <w:szCs w:val="24"/>
          <w:highlight w:val="yellow"/>
          <w:lang w:val="en-US"/>
        </w:rPr>
        <w:t>_ _ - _ _.</w:t>
      </w:r>
    </w:p>
    <w:p w14:paraId="14D1A857" w14:textId="77777777" w:rsidR="00480602" w:rsidRPr="00480602" w:rsidRDefault="00480602" w:rsidP="00D46E9D">
      <w:pPr>
        <w:spacing w:line="240" w:lineRule="auto"/>
        <w:ind w:firstLine="284"/>
        <w:rPr>
          <w:b/>
          <w:i/>
          <w:sz w:val="20"/>
          <w:szCs w:val="24"/>
          <w:lang w:val="en-US"/>
        </w:rPr>
      </w:pPr>
    </w:p>
    <w:p w14:paraId="4A33BFE9" w14:textId="77777777" w:rsidR="00480602" w:rsidRPr="00480602" w:rsidRDefault="00480602" w:rsidP="00D46E9D">
      <w:pPr>
        <w:spacing w:line="240" w:lineRule="auto"/>
        <w:ind w:firstLine="284"/>
        <w:jc w:val="center"/>
        <w:rPr>
          <w:szCs w:val="24"/>
          <w:lang w:val="en-US"/>
        </w:rPr>
      </w:pPr>
      <w:r w:rsidRPr="00480602">
        <w:rPr>
          <w:color w:val="auto"/>
          <w:lang w:val="en-US"/>
        </w:rPr>
        <w:t>Energy-saving electrical processes and installations in mechanical engineering and metallurgy.</w:t>
      </w:r>
    </w:p>
    <w:p w14:paraId="3E56313A" w14:textId="77777777" w:rsidR="00480602" w:rsidRPr="00480602" w:rsidRDefault="00480602" w:rsidP="00D46E9D">
      <w:pPr>
        <w:spacing w:line="240" w:lineRule="auto"/>
        <w:ind w:firstLine="0"/>
        <w:rPr>
          <w:caps/>
          <w:szCs w:val="24"/>
          <w:lang w:val="en-US"/>
        </w:rPr>
      </w:pPr>
      <w:r w:rsidRPr="00480602">
        <w:rPr>
          <w:szCs w:val="24"/>
          <w:lang w:val="en-US"/>
        </w:rPr>
        <w:t>Original article</w:t>
      </w:r>
    </w:p>
    <w:p w14:paraId="0BAB40E9" w14:textId="77777777" w:rsidR="00480602" w:rsidRPr="00480602" w:rsidRDefault="00480602" w:rsidP="00D46E9D">
      <w:pPr>
        <w:spacing w:line="240" w:lineRule="auto"/>
        <w:ind w:firstLine="284"/>
        <w:rPr>
          <w:i/>
          <w:caps/>
          <w:szCs w:val="24"/>
          <w:lang w:val="en-US"/>
        </w:rPr>
      </w:pPr>
    </w:p>
    <w:p w14:paraId="43E5DF05" w14:textId="77777777" w:rsidR="00480602" w:rsidRPr="00480602" w:rsidRDefault="00480602" w:rsidP="00D46E9D">
      <w:pPr>
        <w:tabs>
          <w:tab w:val="left" w:pos="993"/>
          <w:tab w:val="left" w:pos="3469"/>
        </w:tabs>
        <w:spacing w:line="240" w:lineRule="auto"/>
        <w:ind w:firstLine="0"/>
        <w:jc w:val="center"/>
        <w:rPr>
          <w:b/>
          <w:color w:val="auto"/>
          <w:szCs w:val="24"/>
          <w:lang w:val="en-US"/>
        </w:rPr>
      </w:pPr>
      <w:r w:rsidRPr="00480602">
        <w:rPr>
          <w:b/>
          <w:color w:val="auto"/>
          <w:szCs w:val="24"/>
          <w:lang w:val="en-US"/>
        </w:rPr>
        <w:t xml:space="preserve">Analysis of possible configurations of working chambers during high frequency drying of wooden support blanks </w:t>
      </w:r>
    </w:p>
    <w:p w14:paraId="64A99B61" w14:textId="77777777" w:rsidR="00480602" w:rsidRPr="00480602" w:rsidRDefault="00480602" w:rsidP="00D46E9D">
      <w:pPr>
        <w:spacing w:line="240" w:lineRule="auto"/>
        <w:ind w:firstLine="284"/>
        <w:rPr>
          <w:i/>
          <w:szCs w:val="24"/>
          <w:lang w:val="en-US"/>
        </w:rPr>
      </w:pPr>
    </w:p>
    <w:p w14:paraId="59BACCE6" w14:textId="77777777" w:rsidR="00480602" w:rsidRPr="00480602" w:rsidRDefault="00480602" w:rsidP="00D46E9D">
      <w:pPr>
        <w:tabs>
          <w:tab w:val="left" w:pos="993"/>
          <w:tab w:val="left" w:pos="3469"/>
        </w:tabs>
        <w:spacing w:line="240" w:lineRule="auto"/>
        <w:ind w:firstLine="0"/>
        <w:jc w:val="left"/>
        <w:rPr>
          <w:i/>
          <w:sz w:val="22"/>
          <w:szCs w:val="24"/>
          <w:lang w:val="en-US"/>
        </w:rPr>
      </w:pPr>
      <w:r w:rsidRPr="00480602">
        <w:rPr>
          <w:b/>
          <w:color w:val="auto"/>
          <w:szCs w:val="24"/>
          <w:lang w:val="en-US"/>
        </w:rPr>
        <w:t>Vladislav DmitrievichEremeev</w:t>
      </w:r>
      <w:r w:rsidRPr="00480602">
        <w:rPr>
          <w:color w:val="auto"/>
          <w:szCs w:val="24"/>
          <w:vertAlign w:val="superscript"/>
          <w:lang w:val="en-US"/>
        </w:rPr>
        <w:t>1</w:t>
      </w:r>
      <w:r w:rsidRPr="00480602">
        <w:rPr>
          <w:color w:val="auto"/>
          <w:szCs w:val="24"/>
          <w:lang w:val="en-US"/>
        </w:rPr>
        <w:t xml:space="preserve">, </w:t>
      </w:r>
      <w:r w:rsidRPr="00480602">
        <w:rPr>
          <w:b/>
          <w:color w:val="auto"/>
          <w:szCs w:val="24"/>
          <w:lang w:val="en-US"/>
        </w:rPr>
        <w:t>Dmitry AndreevichKorenkov</w:t>
      </w:r>
      <w:r w:rsidRPr="00480602">
        <w:rPr>
          <w:color w:val="auto"/>
          <w:szCs w:val="24"/>
          <w:vertAlign w:val="superscript"/>
          <w:lang w:val="en-US"/>
        </w:rPr>
        <w:t>2</w:t>
      </w:r>
      <w:r w:rsidRPr="00480602">
        <w:rPr>
          <w:b/>
          <w:color w:val="auto"/>
          <w:szCs w:val="24"/>
          <w:lang w:val="en-US"/>
        </w:rPr>
        <w:t xml:space="preserve"> </w:t>
      </w:r>
    </w:p>
    <w:p w14:paraId="6E538CA3" w14:textId="77777777" w:rsidR="00480602" w:rsidRPr="00480602" w:rsidRDefault="00480602" w:rsidP="00D46E9D">
      <w:pPr>
        <w:spacing w:line="240" w:lineRule="auto"/>
        <w:ind w:firstLine="284"/>
        <w:rPr>
          <w:i/>
          <w:sz w:val="20"/>
          <w:szCs w:val="24"/>
          <w:lang w:val="en-US"/>
        </w:rPr>
      </w:pPr>
    </w:p>
    <w:p w14:paraId="16473770" w14:textId="77777777" w:rsidR="00480602" w:rsidRPr="00480602" w:rsidRDefault="00480602" w:rsidP="00D46E9D">
      <w:pPr>
        <w:autoSpaceDE w:val="0"/>
        <w:autoSpaceDN w:val="0"/>
        <w:adjustRightInd w:val="0"/>
        <w:spacing w:line="240" w:lineRule="auto"/>
        <w:ind w:firstLine="0"/>
        <w:rPr>
          <w:bCs/>
          <w:sz w:val="22"/>
          <w:szCs w:val="24"/>
          <w:lang w:val="en-US"/>
        </w:rPr>
      </w:pPr>
      <w:r w:rsidRPr="00480602">
        <w:rPr>
          <w:bCs/>
          <w:sz w:val="22"/>
          <w:szCs w:val="24"/>
          <w:vertAlign w:val="superscript"/>
          <w:lang w:val="en-US"/>
        </w:rPr>
        <w:t>1,2</w:t>
      </w:r>
      <w:r w:rsidRPr="00480602">
        <w:rPr>
          <w:bCs/>
          <w:sz w:val="22"/>
          <w:szCs w:val="24"/>
          <w:lang w:val="en-US"/>
        </w:rPr>
        <w:t xml:space="preserve"> Oryol state university </w:t>
      </w:r>
      <w:proofErr w:type="gramStart"/>
      <w:r w:rsidRPr="00480602">
        <w:rPr>
          <w:bCs/>
          <w:sz w:val="22"/>
          <w:szCs w:val="24"/>
          <w:lang w:val="en-US"/>
        </w:rPr>
        <w:t>of  I.S.</w:t>
      </w:r>
      <w:proofErr w:type="gramEnd"/>
      <w:r w:rsidRPr="00480602">
        <w:rPr>
          <w:bCs/>
          <w:sz w:val="22"/>
          <w:szCs w:val="24"/>
          <w:lang w:val="en-US"/>
        </w:rPr>
        <w:t xml:space="preserve"> Turgenev, Oryol, Russia</w:t>
      </w:r>
    </w:p>
    <w:p w14:paraId="45267EA8" w14:textId="77777777" w:rsidR="00480602" w:rsidRPr="00480602" w:rsidRDefault="00480602" w:rsidP="00D46E9D">
      <w:pPr>
        <w:autoSpaceDE w:val="0"/>
        <w:autoSpaceDN w:val="0"/>
        <w:adjustRightInd w:val="0"/>
        <w:spacing w:line="240" w:lineRule="auto"/>
        <w:ind w:firstLine="0"/>
        <w:rPr>
          <w:bCs/>
          <w:color w:val="auto"/>
          <w:sz w:val="22"/>
          <w:szCs w:val="24"/>
          <w:lang w:val="en-US"/>
        </w:rPr>
      </w:pPr>
      <w:r w:rsidRPr="00480602">
        <w:rPr>
          <w:bCs/>
          <w:sz w:val="22"/>
          <w:szCs w:val="24"/>
          <w:vertAlign w:val="superscript"/>
          <w:lang w:val="en-US"/>
        </w:rPr>
        <w:t>1</w:t>
      </w:r>
      <w:hyperlink r:id="rId12" w:history="1">
        <w:r w:rsidRPr="00480602">
          <w:rPr>
            <w:bCs/>
            <w:color w:val="auto"/>
            <w:sz w:val="22"/>
            <w:szCs w:val="24"/>
            <w:lang w:val="en-US"/>
          </w:rPr>
          <w:t>dimas.corenkov@yandex.ru</w:t>
        </w:r>
      </w:hyperlink>
      <w:r w:rsidRPr="00480602">
        <w:rPr>
          <w:bCs/>
          <w:color w:val="auto"/>
          <w:sz w:val="22"/>
          <w:szCs w:val="24"/>
          <w:lang w:val="en-US"/>
        </w:rPr>
        <w:t xml:space="preserve">, </w:t>
      </w:r>
      <w:hyperlink r:id="rId13" w:history="1">
        <w:r w:rsidRPr="00480602">
          <w:rPr>
            <w:bCs/>
            <w:color w:val="auto"/>
            <w:sz w:val="22"/>
            <w:szCs w:val="24"/>
            <w:lang w:val="en-US"/>
          </w:rPr>
          <w:t>https://orcid.org/0000-0003-0221-1963</w:t>
        </w:r>
      </w:hyperlink>
    </w:p>
    <w:p w14:paraId="70D5CAFF" w14:textId="77777777" w:rsidR="00480602" w:rsidRPr="00480602" w:rsidRDefault="00480602" w:rsidP="00D46E9D">
      <w:pPr>
        <w:autoSpaceDE w:val="0"/>
        <w:autoSpaceDN w:val="0"/>
        <w:adjustRightInd w:val="0"/>
        <w:spacing w:line="240" w:lineRule="auto"/>
        <w:ind w:firstLine="0"/>
        <w:jc w:val="left"/>
        <w:rPr>
          <w:bCs/>
          <w:sz w:val="22"/>
          <w:szCs w:val="24"/>
          <w:lang w:val="en-US"/>
        </w:rPr>
      </w:pPr>
      <w:r w:rsidRPr="00480602">
        <w:rPr>
          <w:bCs/>
          <w:sz w:val="22"/>
          <w:szCs w:val="24"/>
          <w:vertAlign w:val="superscript"/>
          <w:lang w:val="en-US"/>
        </w:rPr>
        <w:t>2</w:t>
      </w:r>
      <w:r w:rsidRPr="00480602">
        <w:rPr>
          <w:bCs/>
          <w:sz w:val="22"/>
          <w:szCs w:val="24"/>
          <w:lang w:val="en-US"/>
        </w:rPr>
        <w:t xml:space="preserve"> vlad_dr1@mail.ru</w:t>
      </w:r>
    </w:p>
    <w:p w14:paraId="54D97BEA" w14:textId="77777777" w:rsidR="00480602" w:rsidRPr="00480602" w:rsidRDefault="00480602" w:rsidP="00D46E9D">
      <w:pPr>
        <w:autoSpaceDE w:val="0"/>
        <w:autoSpaceDN w:val="0"/>
        <w:adjustRightInd w:val="0"/>
        <w:spacing w:line="240" w:lineRule="auto"/>
        <w:ind w:firstLine="0"/>
        <w:rPr>
          <w:bCs/>
          <w:sz w:val="22"/>
          <w:szCs w:val="24"/>
          <w:lang w:val="en-US"/>
        </w:rPr>
      </w:pPr>
      <w:r w:rsidRPr="00480602">
        <w:rPr>
          <w:bCs/>
          <w:sz w:val="22"/>
          <w:szCs w:val="24"/>
          <w:lang w:val="en-US"/>
        </w:rPr>
        <w:t xml:space="preserve">Corresponding author: </w:t>
      </w:r>
      <w:r w:rsidRPr="00480602">
        <w:rPr>
          <w:sz w:val="22"/>
          <w:szCs w:val="24"/>
          <w:lang w:val="en-US"/>
        </w:rPr>
        <w:t xml:space="preserve">Dmitry </w:t>
      </w:r>
      <w:proofErr w:type="spellStart"/>
      <w:r w:rsidRPr="00480602">
        <w:rPr>
          <w:sz w:val="22"/>
          <w:szCs w:val="24"/>
          <w:lang w:val="en-US"/>
        </w:rPr>
        <w:t>Andreevich</w:t>
      </w:r>
      <w:proofErr w:type="spellEnd"/>
      <w:r w:rsidRPr="00480602">
        <w:rPr>
          <w:sz w:val="22"/>
          <w:szCs w:val="24"/>
          <w:lang w:val="en-US"/>
        </w:rPr>
        <w:t xml:space="preserve"> </w:t>
      </w:r>
      <w:proofErr w:type="spellStart"/>
      <w:r w:rsidRPr="00480602">
        <w:rPr>
          <w:sz w:val="22"/>
          <w:szCs w:val="24"/>
          <w:lang w:val="en-US"/>
        </w:rPr>
        <w:t>Korenkov</w:t>
      </w:r>
      <w:proofErr w:type="spellEnd"/>
      <w:r w:rsidRPr="00480602">
        <w:rPr>
          <w:sz w:val="22"/>
          <w:szCs w:val="24"/>
          <w:lang w:val="en-US"/>
        </w:rPr>
        <w:t>, dimas.corenkov@yandex.ru</w:t>
      </w:r>
    </w:p>
    <w:p w14:paraId="3673B3C6" w14:textId="77777777" w:rsidR="00480602" w:rsidRPr="00480602" w:rsidRDefault="00480602" w:rsidP="00D46E9D">
      <w:pPr>
        <w:spacing w:line="240" w:lineRule="auto"/>
        <w:ind w:firstLine="284"/>
        <w:rPr>
          <w:i/>
          <w:sz w:val="20"/>
          <w:szCs w:val="24"/>
          <w:lang w:val="en-US"/>
        </w:rPr>
      </w:pPr>
    </w:p>
    <w:p w14:paraId="0FC47EC3" w14:textId="77777777" w:rsidR="00480602" w:rsidRPr="00480602" w:rsidRDefault="00480602" w:rsidP="00D46E9D">
      <w:pPr>
        <w:spacing w:line="240" w:lineRule="auto"/>
        <w:ind w:firstLine="284"/>
        <w:rPr>
          <w:color w:val="auto"/>
          <w:sz w:val="20"/>
          <w:szCs w:val="24"/>
          <w:lang w:val="en-US"/>
        </w:rPr>
      </w:pPr>
      <w:r w:rsidRPr="00480602">
        <w:rPr>
          <w:b/>
          <w:i/>
          <w:sz w:val="20"/>
          <w:szCs w:val="24"/>
          <w:lang w:val="en-US"/>
        </w:rPr>
        <w:t>Abstract.</w:t>
      </w:r>
      <w:r w:rsidRPr="00480602">
        <w:rPr>
          <w:i/>
          <w:sz w:val="20"/>
          <w:szCs w:val="24"/>
          <w:lang w:val="en-US"/>
        </w:rPr>
        <w:t xml:space="preserve"> </w:t>
      </w:r>
      <w:r w:rsidRPr="00480602">
        <w:rPr>
          <w:color w:val="auto"/>
          <w:sz w:val="20"/>
          <w:szCs w:val="24"/>
          <w:lang w:val="en-US"/>
        </w:rPr>
        <w:t>The article contains intermediate results of research aimed at further development of promising high-frequency electrical technologies as applied to the processes of drying blanks of wooden supports of overhead power lines. The results of the analysis of methods of forming stacks and placement of working condenser electrodes in terms of technological and technical characteristics are given.</w:t>
      </w:r>
    </w:p>
    <w:p w14:paraId="003FAB6D" w14:textId="77777777" w:rsidR="00480602" w:rsidRPr="00480602" w:rsidRDefault="00480602" w:rsidP="00D46E9D">
      <w:pPr>
        <w:spacing w:line="240" w:lineRule="auto"/>
        <w:ind w:firstLine="284"/>
        <w:rPr>
          <w:i/>
          <w:sz w:val="20"/>
          <w:szCs w:val="24"/>
          <w:lang w:val="en-US"/>
        </w:rPr>
      </w:pPr>
      <w:r w:rsidRPr="00480602">
        <w:rPr>
          <w:b/>
          <w:i/>
          <w:sz w:val="20"/>
          <w:szCs w:val="24"/>
          <w:lang w:val="en-US"/>
        </w:rPr>
        <w:t>Keywords:</w:t>
      </w:r>
      <w:r w:rsidRPr="00480602">
        <w:rPr>
          <w:i/>
          <w:sz w:val="20"/>
          <w:szCs w:val="24"/>
          <w:lang w:val="en-US"/>
        </w:rPr>
        <w:t xml:space="preserve"> </w:t>
      </w:r>
      <w:r w:rsidRPr="00480602">
        <w:rPr>
          <w:sz w:val="20"/>
          <w:szCs w:val="24"/>
          <w:lang w:val="en-US"/>
        </w:rPr>
        <w:t xml:space="preserve">drying of billets of wooden supports; drying in electromagnetic field; </w:t>
      </w:r>
      <w:proofErr w:type="spellStart"/>
      <w:r w:rsidRPr="00480602">
        <w:rPr>
          <w:sz w:val="20"/>
          <w:szCs w:val="24"/>
          <w:lang w:val="en-US"/>
        </w:rPr>
        <w:t>electrotechnological</w:t>
      </w:r>
      <w:proofErr w:type="spellEnd"/>
      <w:r w:rsidRPr="00480602">
        <w:rPr>
          <w:sz w:val="20"/>
          <w:szCs w:val="24"/>
          <w:lang w:val="en-US"/>
        </w:rPr>
        <w:t xml:space="preserve"> installations for drying; energy- and resource-saving technologies.</w:t>
      </w:r>
    </w:p>
    <w:p w14:paraId="25A02AFF" w14:textId="77777777" w:rsidR="00480602" w:rsidRPr="00480602" w:rsidRDefault="00480602" w:rsidP="00D46E9D">
      <w:pPr>
        <w:spacing w:line="240" w:lineRule="auto"/>
        <w:ind w:firstLine="284"/>
        <w:rPr>
          <w:sz w:val="20"/>
          <w:szCs w:val="24"/>
        </w:rPr>
      </w:pPr>
      <w:r w:rsidRPr="00480602">
        <w:rPr>
          <w:b/>
          <w:i/>
          <w:sz w:val="20"/>
          <w:szCs w:val="24"/>
          <w:lang w:val="en-US"/>
        </w:rPr>
        <w:t xml:space="preserve">For citation: </w:t>
      </w:r>
      <w:proofErr w:type="spellStart"/>
      <w:r w:rsidRPr="00480602">
        <w:rPr>
          <w:sz w:val="20"/>
          <w:szCs w:val="24"/>
          <w:lang w:val="en-US"/>
        </w:rPr>
        <w:t>Eremeev</w:t>
      </w:r>
      <w:proofErr w:type="spellEnd"/>
      <w:r w:rsidRPr="00480602">
        <w:rPr>
          <w:sz w:val="20"/>
          <w:szCs w:val="24"/>
          <w:lang w:val="en-US"/>
        </w:rPr>
        <w:t xml:space="preserve"> V.D., </w:t>
      </w:r>
      <w:proofErr w:type="spellStart"/>
      <w:r w:rsidRPr="00480602">
        <w:rPr>
          <w:sz w:val="20"/>
          <w:szCs w:val="24"/>
          <w:lang w:val="en-US"/>
        </w:rPr>
        <w:t>Korenkov</w:t>
      </w:r>
      <w:proofErr w:type="spellEnd"/>
      <w:r w:rsidRPr="00480602">
        <w:rPr>
          <w:sz w:val="20"/>
          <w:szCs w:val="24"/>
          <w:lang w:val="en-US"/>
        </w:rPr>
        <w:t xml:space="preserve"> D.A. Analysis of possible configurations of working chambers during high frequency drying of wooden support blanks // Energy and resource saving XXI century. </w:t>
      </w:r>
      <w:r w:rsidRPr="00480602">
        <w:rPr>
          <w:sz w:val="20"/>
          <w:szCs w:val="24"/>
        </w:rPr>
        <w:t xml:space="preserve">2023. </w:t>
      </w:r>
      <w:r w:rsidRPr="00480602">
        <w:rPr>
          <w:sz w:val="20"/>
          <w:szCs w:val="24"/>
          <w:highlight w:val="yellow"/>
          <w:lang w:val="en-US"/>
        </w:rPr>
        <w:t>P</w:t>
      </w:r>
      <w:r w:rsidRPr="00480602">
        <w:rPr>
          <w:sz w:val="20"/>
          <w:szCs w:val="24"/>
          <w:highlight w:val="yellow"/>
        </w:rPr>
        <w:t>. _ _ - _ _.</w:t>
      </w:r>
    </w:p>
    <w:p w14:paraId="0C9E4D89" w14:textId="77777777" w:rsidR="00D46E9D" w:rsidRDefault="00D46E9D" w:rsidP="00D46E9D">
      <w:pPr>
        <w:spacing w:line="240" w:lineRule="auto"/>
        <w:ind w:firstLine="709"/>
        <w:rPr>
          <w:color w:val="auto"/>
          <w:szCs w:val="24"/>
        </w:rPr>
      </w:pPr>
    </w:p>
    <w:p w14:paraId="30113AEA" w14:textId="77777777" w:rsidR="00D46E9D" w:rsidRPr="00480602" w:rsidRDefault="00D46E9D" w:rsidP="00D46E9D">
      <w:pPr>
        <w:spacing w:line="240" w:lineRule="auto"/>
        <w:ind w:firstLine="709"/>
        <w:rPr>
          <w:color w:val="auto"/>
          <w:szCs w:val="24"/>
        </w:rPr>
      </w:pPr>
      <w:r w:rsidRPr="00480602">
        <w:rPr>
          <w:color w:val="auto"/>
          <w:szCs w:val="24"/>
        </w:rPr>
        <w:t xml:space="preserve">Введение. Современные </w:t>
      </w:r>
      <w:proofErr w:type="spellStart"/>
      <w:r w:rsidRPr="00480602">
        <w:rPr>
          <w:color w:val="auto"/>
          <w:szCs w:val="24"/>
        </w:rPr>
        <w:t>электротехнологические</w:t>
      </w:r>
      <w:proofErr w:type="spellEnd"/>
      <w:r w:rsidRPr="00480602">
        <w:rPr>
          <w:color w:val="auto"/>
          <w:szCs w:val="24"/>
        </w:rPr>
        <w:t xml:space="preserve"> комплексы и системы должны отвечать требованиям энерго- и ресурсосбережения, что во многих случаях достигается интенсификацией выполняемого процесса при сопоставимых энергозатратах и сохранении</w:t>
      </w:r>
    </w:p>
    <w:p w14:paraId="200DFB0D" w14:textId="77777777" w:rsidR="00480602" w:rsidRPr="00480602" w:rsidRDefault="00480602" w:rsidP="00D46E9D">
      <w:pPr>
        <w:spacing w:line="240" w:lineRule="auto"/>
        <w:ind w:right="567" w:firstLine="0"/>
        <w:rPr>
          <w:sz w:val="20"/>
          <w:szCs w:val="24"/>
        </w:rPr>
      </w:pPr>
      <w:r w:rsidRPr="00480602">
        <w:rPr>
          <w:sz w:val="20"/>
          <w:szCs w:val="24"/>
        </w:rPr>
        <w:t>__________________________________</w:t>
      </w:r>
    </w:p>
    <w:p w14:paraId="5364E59B" w14:textId="77777777" w:rsidR="00480602" w:rsidRPr="00480602" w:rsidRDefault="00480602" w:rsidP="00D46E9D">
      <w:pPr>
        <w:spacing w:line="240" w:lineRule="auto"/>
        <w:ind w:firstLine="0"/>
        <w:jc w:val="left"/>
        <w:rPr>
          <w:color w:val="auto"/>
          <w:szCs w:val="24"/>
        </w:rPr>
      </w:pPr>
      <w:r w:rsidRPr="00480602">
        <w:rPr>
          <w:color w:val="auto"/>
          <w:szCs w:val="28"/>
        </w:rPr>
        <w:t xml:space="preserve">© </w:t>
      </w:r>
      <w:r w:rsidRPr="00480602">
        <w:rPr>
          <w:color w:val="auto"/>
          <w:szCs w:val="24"/>
        </w:rPr>
        <w:t>Еремеев В.Д., Коренков Д.А.</w:t>
      </w:r>
      <w:r w:rsidRPr="00480602">
        <w:rPr>
          <w:color w:val="auto"/>
          <w:szCs w:val="28"/>
        </w:rPr>
        <w:t>, 2023</w:t>
      </w:r>
    </w:p>
    <w:p w14:paraId="60C95AE0" w14:textId="77777777" w:rsidR="00480602" w:rsidRPr="00480602" w:rsidRDefault="00480602" w:rsidP="00D46E9D">
      <w:pPr>
        <w:spacing w:line="240" w:lineRule="auto"/>
        <w:ind w:firstLine="0"/>
        <w:rPr>
          <w:color w:val="auto"/>
          <w:szCs w:val="24"/>
        </w:rPr>
      </w:pPr>
      <w:r w:rsidRPr="00480602">
        <w:rPr>
          <w:color w:val="auto"/>
          <w:szCs w:val="24"/>
        </w:rPr>
        <w:lastRenderedPageBreak/>
        <w:t xml:space="preserve">качества получаемой продукции вне зависимости от того, является ли этот процесс конечным в технологическом цикле производства или промежуточным. Указанным требованиям удовлетворяют высокочастотные установки для нагрева и сушки, поскольку они существенно повышают скорость протекания данных процессов, однако, в отдельных случаях требуют дополнительных усилий для сохранения качества. Для устранения этого эффекта обычно материал укладывается в ряду со шпациями, а ряды отделяются друг от друга прокладками (рисунок 1, </w:t>
      </w:r>
      <w:r w:rsidRPr="00480602">
        <w:rPr>
          <w:i/>
          <w:color w:val="auto"/>
          <w:szCs w:val="24"/>
        </w:rPr>
        <w:t>а</w:t>
      </w:r>
      <w:r w:rsidRPr="00480602">
        <w:rPr>
          <w:color w:val="auto"/>
          <w:szCs w:val="24"/>
        </w:rPr>
        <w:t>), но в этом случае равномерность электромагнитного поля в рабочем конденсаторе сильно нарушается.</w:t>
      </w:r>
    </w:p>
    <w:tbl>
      <w:tblPr>
        <w:tblStyle w:val="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250"/>
        <w:gridCol w:w="3256"/>
      </w:tblGrid>
      <w:tr w:rsidR="00480602" w:rsidRPr="00480602" w14:paraId="696C05BA" w14:textId="77777777" w:rsidTr="00E91B1D">
        <w:tc>
          <w:tcPr>
            <w:tcW w:w="3348" w:type="dxa"/>
            <w:vAlign w:val="center"/>
          </w:tcPr>
          <w:p w14:paraId="27B02EF9" w14:textId="77777777" w:rsidR="00480602" w:rsidRPr="00480602" w:rsidRDefault="00480602" w:rsidP="00D46E9D">
            <w:pPr>
              <w:spacing w:line="240" w:lineRule="auto"/>
              <w:ind w:firstLine="0"/>
              <w:jc w:val="center"/>
              <w:rPr>
                <w:szCs w:val="24"/>
              </w:rPr>
            </w:pPr>
            <w:r w:rsidRPr="00480602">
              <w:rPr>
                <w:noProof/>
                <w:szCs w:val="24"/>
              </w:rPr>
              <w:drawing>
                <wp:inline distT="0" distB="0" distL="0" distR="0" wp14:anchorId="6482329F" wp14:editId="71DCFB30">
                  <wp:extent cx="1989117" cy="27453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grayscl/>
                            <a:extLst>
                              <a:ext uri="{28A0092B-C50C-407E-A947-70E740481C1C}">
                                <a14:useLocalDpi xmlns:a14="http://schemas.microsoft.com/office/drawing/2010/main" val="0"/>
                              </a:ext>
                            </a:extLst>
                          </a:blip>
                          <a:stretch>
                            <a:fillRect/>
                          </a:stretch>
                        </pic:blipFill>
                        <pic:spPr>
                          <a:xfrm>
                            <a:off x="0" y="0"/>
                            <a:ext cx="2006381" cy="2769223"/>
                          </a:xfrm>
                          <a:prstGeom prst="rect">
                            <a:avLst/>
                          </a:prstGeom>
                        </pic:spPr>
                      </pic:pic>
                    </a:graphicData>
                  </a:graphic>
                </wp:inline>
              </w:drawing>
            </w:r>
          </w:p>
        </w:tc>
        <w:tc>
          <w:tcPr>
            <w:tcW w:w="3250" w:type="dxa"/>
            <w:vAlign w:val="center"/>
          </w:tcPr>
          <w:p w14:paraId="2D06DA01" w14:textId="77777777" w:rsidR="00480602" w:rsidRPr="00480602" w:rsidRDefault="00480602" w:rsidP="00D46E9D">
            <w:pPr>
              <w:spacing w:line="240" w:lineRule="auto"/>
              <w:ind w:firstLine="0"/>
              <w:jc w:val="center"/>
              <w:rPr>
                <w:szCs w:val="24"/>
              </w:rPr>
            </w:pPr>
            <w:r w:rsidRPr="00480602">
              <w:rPr>
                <w:noProof/>
                <w:szCs w:val="24"/>
              </w:rPr>
              <w:drawing>
                <wp:inline distT="0" distB="0" distL="0" distR="0" wp14:anchorId="459D6330" wp14:editId="41F300EE">
                  <wp:extent cx="1413164" cy="1878412"/>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grayscl/>
                            <a:extLst>
                              <a:ext uri="{28A0092B-C50C-407E-A947-70E740481C1C}">
                                <a14:useLocalDpi xmlns:a14="http://schemas.microsoft.com/office/drawing/2010/main" val="0"/>
                              </a:ext>
                            </a:extLst>
                          </a:blip>
                          <a:stretch>
                            <a:fillRect/>
                          </a:stretch>
                        </pic:blipFill>
                        <pic:spPr>
                          <a:xfrm>
                            <a:off x="0" y="0"/>
                            <a:ext cx="1446126" cy="1922226"/>
                          </a:xfrm>
                          <a:prstGeom prst="rect">
                            <a:avLst/>
                          </a:prstGeom>
                        </pic:spPr>
                      </pic:pic>
                    </a:graphicData>
                  </a:graphic>
                </wp:inline>
              </w:drawing>
            </w:r>
          </w:p>
        </w:tc>
        <w:tc>
          <w:tcPr>
            <w:tcW w:w="3256" w:type="dxa"/>
            <w:vAlign w:val="center"/>
          </w:tcPr>
          <w:p w14:paraId="7AE62024" w14:textId="77777777" w:rsidR="00480602" w:rsidRPr="00480602" w:rsidRDefault="00480602" w:rsidP="00D46E9D">
            <w:pPr>
              <w:spacing w:line="240" w:lineRule="auto"/>
              <w:ind w:firstLine="0"/>
              <w:jc w:val="center"/>
              <w:rPr>
                <w:szCs w:val="24"/>
              </w:rPr>
            </w:pPr>
            <w:r w:rsidRPr="00480602">
              <w:rPr>
                <w:noProof/>
                <w:szCs w:val="24"/>
              </w:rPr>
              <w:drawing>
                <wp:inline distT="0" distB="0" distL="0" distR="0" wp14:anchorId="227771CB" wp14:editId="5B554F96">
                  <wp:extent cx="1377538" cy="1904098"/>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grayscl/>
                            <a:extLst>
                              <a:ext uri="{28A0092B-C50C-407E-A947-70E740481C1C}">
                                <a14:useLocalDpi xmlns:a14="http://schemas.microsoft.com/office/drawing/2010/main" val="0"/>
                              </a:ext>
                            </a:extLst>
                          </a:blip>
                          <a:stretch>
                            <a:fillRect/>
                          </a:stretch>
                        </pic:blipFill>
                        <pic:spPr>
                          <a:xfrm>
                            <a:off x="0" y="0"/>
                            <a:ext cx="1396667" cy="1930539"/>
                          </a:xfrm>
                          <a:prstGeom prst="rect">
                            <a:avLst/>
                          </a:prstGeom>
                        </pic:spPr>
                      </pic:pic>
                    </a:graphicData>
                  </a:graphic>
                </wp:inline>
              </w:drawing>
            </w:r>
          </w:p>
        </w:tc>
      </w:tr>
      <w:tr w:rsidR="00480602" w:rsidRPr="00480602" w14:paraId="5FB5F2E5" w14:textId="77777777" w:rsidTr="00E91B1D">
        <w:tc>
          <w:tcPr>
            <w:tcW w:w="3348" w:type="dxa"/>
            <w:vAlign w:val="center"/>
          </w:tcPr>
          <w:p w14:paraId="7024AC20" w14:textId="77777777" w:rsidR="00480602" w:rsidRPr="00480602" w:rsidRDefault="00480602" w:rsidP="00D46E9D">
            <w:pPr>
              <w:spacing w:line="240" w:lineRule="auto"/>
              <w:ind w:firstLine="0"/>
              <w:jc w:val="center"/>
              <w:rPr>
                <w:rFonts w:ascii="Times New Roman" w:hAnsi="Times New Roman"/>
                <w:szCs w:val="24"/>
              </w:rPr>
            </w:pPr>
            <w:r w:rsidRPr="00480602">
              <w:rPr>
                <w:rFonts w:ascii="Times New Roman" w:hAnsi="Times New Roman"/>
                <w:i/>
                <w:sz w:val="22"/>
                <w:szCs w:val="24"/>
              </w:rPr>
              <w:t>а)</w:t>
            </w:r>
          </w:p>
        </w:tc>
        <w:tc>
          <w:tcPr>
            <w:tcW w:w="3250" w:type="dxa"/>
            <w:vAlign w:val="center"/>
          </w:tcPr>
          <w:p w14:paraId="49EC359F" w14:textId="77777777" w:rsidR="00480602" w:rsidRPr="00480602" w:rsidRDefault="00480602" w:rsidP="00D46E9D">
            <w:pPr>
              <w:spacing w:line="240" w:lineRule="auto"/>
              <w:ind w:firstLine="0"/>
              <w:jc w:val="center"/>
              <w:rPr>
                <w:rFonts w:ascii="Times New Roman" w:hAnsi="Times New Roman"/>
                <w:szCs w:val="24"/>
              </w:rPr>
            </w:pPr>
            <w:r w:rsidRPr="00480602">
              <w:rPr>
                <w:rFonts w:ascii="Times New Roman" w:hAnsi="Times New Roman"/>
                <w:i/>
                <w:sz w:val="22"/>
                <w:szCs w:val="24"/>
              </w:rPr>
              <w:t>б)</w:t>
            </w:r>
          </w:p>
        </w:tc>
        <w:tc>
          <w:tcPr>
            <w:tcW w:w="3256" w:type="dxa"/>
            <w:vAlign w:val="center"/>
          </w:tcPr>
          <w:p w14:paraId="05D1E11E" w14:textId="77777777" w:rsidR="00480602" w:rsidRPr="00480602" w:rsidRDefault="00480602" w:rsidP="00D46E9D">
            <w:pPr>
              <w:spacing w:line="240" w:lineRule="auto"/>
              <w:ind w:firstLine="0"/>
              <w:jc w:val="center"/>
              <w:rPr>
                <w:rFonts w:ascii="Times New Roman" w:hAnsi="Times New Roman"/>
                <w:szCs w:val="24"/>
              </w:rPr>
            </w:pPr>
            <w:r w:rsidRPr="00480602">
              <w:rPr>
                <w:rFonts w:ascii="Times New Roman" w:hAnsi="Times New Roman"/>
                <w:i/>
                <w:sz w:val="22"/>
                <w:szCs w:val="24"/>
              </w:rPr>
              <w:t>в)</w:t>
            </w:r>
          </w:p>
        </w:tc>
      </w:tr>
    </w:tbl>
    <w:p w14:paraId="62342177" w14:textId="77777777" w:rsidR="00480602" w:rsidRPr="00480602" w:rsidRDefault="00480602" w:rsidP="00D46E9D">
      <w:pPr>
        <w:spacing w:line="240" w:lineRule="auto"/>
        <w:ind w:firstLine="0"/>
        <w:jc w:val="center"/>
        <w:rPr>
          <w:b/>
          <w:i/>
          <w:color w:val="auto"/>
          <w:sz w:val="22"/>
          <w:szCs w:val="24"/>
        </w:rPr>
      </w:pPr>
      <w:r w:rsidRPr="00480602">
        <w:rPr>
          <w:b/>
          <w:i/>
          <w:color w:val="auto"/>
          <w:sz w:val="22"/>
          <w:szCs w:val="24"/>
        </w:rPr>
        <w:t>Рисунок 1 – Конфигурации рабочих конденсаторов при ВЧ сушке заготовок опор</w:t>
      </w:r>
    </w:p>
    <w:p w14:paraId="04F4D01D" w14:textId="77777777" w:rsidR="00480602" w:rsidRPr="00480602" w:rsidRDefault="00480602" w:rsidP="00D46E9D">
      <w:pPr>
        <w:spacing w:line="240" w:lineRule="auto"/>
        <w:ind w:firstLine="0"/>
        <w:jc w:val="center"/>
        <w:rPr>
          <w:i/>
          <w:color w:val="auto"/>
          <w:sz w:val="22"/>
          <w:szCs w:val="24"/>
        </w:rPr>
      </w:pPr>
      <w:r w:rsidRPr="00480602">
        <w:rPr>
          <w:i/>
          <w:color w:val="auto"/>
          <w:sz w:val="22"/>
          <w:szCs w:val="24"/>
        </w:rPr>
        <w:t xml:space="preserve">а) и б) – укладка штабеля с вертикальными электродами; в) – плотная (хаотичная) укладка </w:t>
      </w:r>
      <w:proofErr w:type="spellStart"/>
      <w:r w:rsidRPr="00480602">
        <w:rPr>
          <w:i/>
          <w:color w:val="auto"/>
          <w:sz w:val="22"/>
          <w:szCs w:val="24"/>
        </w:rPr>
        <w:t>деревяных</w:t>
      </w:r>
      <w:proofErr w:type="spellEnd"/>
      <w:r w:rsidRPr="00480602">
        <w:rPr>
          <w:i/>
          <w:color w:val="auto"/>
          <w:sz w:val="22"/>
          <w:szCs w:val="24"/>
        </w:rPr>
        <w:t xml:space="preserve"> опор с вертикальными электродами; г) – укладка штабеля с горизонтальными электродами; д) – укладка штабеля через прокладки с горизонтальными электродами;</w:t>
      </w:r>
    </w:p>
    <w:p w14:paraId="3EE0A201" w14:textId="77777777" w:rsidR="00480602" w:rsidRPr="00480602" w:rsidRDefault="00480602" w:rsidP="00D46E9D">
      <w:pPr>
        <w:spacing w:line="240" w:lineRule="auto"/>
        <w:ind w:firstLine="0"/>
        <w:jc w:val="center"/>
        <w:rPr>
          <w:i/>
          <w:color w:val="auto"/>
          <w:sz w:val="22"/>
          <w:szCs w:val="24"/>
        </w:rPr>
      </w:pPr>
      <w:r w:rsidRPr="00480602">
        <w:rPr>
          <w:i/>
          <w:color w:val="auto"/>
          <w:sz w:val="22"/>
          <w:szCs w:val="24"/>
        </w:rPr>
        <w:t>е) – рабочий конденсатор с электродами в виде секторов окружности;</w:t>
      </w:r>
    </w:p>
    <w:p w14:paraId="4AB3E66A" w14:textId="77777777" w:rsidR="00480602" w:rsidRPr="00480602" w:rsidRDefault="00480602" w:rsidP="00D46E9D">
      <w:pPr>
        <w:spacing w:line="240" w:lineRule="auto"/>
        <w:ind w:firstLine="0"/>
        <w:jc w:val="center"/>
        <w:rPr>
          <w:i/>
          <w:color w:val="auto"/>
          <w:sz w:val="22"/>
          <w:szCs w:val="24"/>
        </w:rPr>
      </w:pPr>
      <w:r w:rsidRPr="00480602">
        <w:rPr>
          <w:i/>
          <w:color w:val="auto"/>
          <w:sz w:val="22"/>
          <w:szCs w:val="24"/>
        </w:rPr>
        <w:t xml:space="preserve">1 – низкопотенциальный электрод; 2 – высокопотенциальный электрод; </w:t>
      </w:r>
      <w:r w:rsidRPr="00480602">
        <w:rPr>
          <w:i/>
          <w:color w:val="auto"/>
          <w:sz w:val="22"/>
          <w:szCs w:val="24"/>
        </w:rPr>
        <w:br/>
        <w:t>3 – деревянная опора; 4 – шпация; 5 – прокладка; 6 – ВЧ генератор;</w:t>
      </w:r>
      <w:r w:rsidRPr="00480602">
        <w:rPr>
          <w:i/>
          <w:color w:val="auto"/>
          <w:sz w:val="22"/>
          <w:szCs w:val="24"/>
        </w:rPr>
        <w:br/>
        <w:t>7 – тележка; w – ширина шпаций; d – воздушный зазор; h – высота прокладки.</w:t>
      </w:r>
    </w:p>
    <w:p w14:paraId="729B597B" w14:textId="77777777" w:rsidR="00480602" w:rsidRPr="00480602" w:rsidRDefault="00480602" w:rsidP="00D46E9D">
      <w:pPr>
        <w:spacing w:line="240" w:lineRule="auto"/>
        <w:ind w:right="567" w:firstLine="284"/>
        <w:rPr>
          <w:sz w:val="20"/>
          <w:szCs w:val="24"/>
        </w:rPr>
      </w:pPr>
    </w:p>
    <w:p w14:paraId="4CC4AFE1" w14:textId="77777777" w:rsidR="00480602" w:rsidRPr="00480602" w:rsidRDefault="00480602" w:rsidP="00D46E9D">
      <w:pPr>
        <w:spacing w:line="240" w:lineRule="auto"/>
        <w:ind w:firstLine="720"/>
        <w:rPr>
          <w:color w:val="auto"/>
          <w:szCs w:val="28"/>
        </w:rPr>
      </w:pPr>
      <w:r w:rsidRPr="00480602">
        <w:rPr>
          <w:color w:val="auto"/>
          <w:szCs w:val="28"/>
        </w:rPr>
        <w:t xml:space="preserve">Технические проблемы рассмотрены в работах [4] и связаны с нарушением работы и уменьшением срока службы электроприемников.  Степень влияния высших гармоник на работу электрооборудования оценивается с помощью двух показателей качества электрической энергии, закрепленных в государственных стандартах [5]. Первый показатель – коэффициент искажения синусоидальности кривой напряжения </w:t>
      </w:r>
      <w:r w:rsidRPr="00480602">
        <w:rPr>
          <w:i/>
          <w:color w:val="auto"/>
          <w:szCs w:val="28"/>
          <w:lang w:val="en-US"/>
        </w:rPr>
        <w:t>K</w:t>
      </w:r>
      <w:r w:rsidRPr="00480602">
        <w:rPr>
          <w:i/>
          <w:color w:val="auto"/>
          <w:szCs w:val="28"/>
          <w:vertAlign w:val="subscript"/>
          <w:lang w:val="en-US"/>
        </w:rPr>
        <w:t>U</w:t>
      </w:r>
      <w:r w:rsidRPr="00480602">
        <w:rPr>
          <w:color w:val="auto"/>
          <w:szCs w:val="28"/>
        </w:rPr>
        <w:t>, %, отражающий долю суммарного напряжения высших гармоник в питающем напряжении электросети по отношению к напряжению основной частоты:</w:t>
      </w:r>
    </w:p>
    <w:p w14:paraId="309C2FAB" w14:textId="77777777" w:rsidR="00480602" w:rsidRPr="00480602" w:rsidRDefault="00480602" w:rsidP="00D46E9D">
      <w:pPr>
        <w:spacing w:line="240" w:lineRule="auto"/>
        <w:ind w:firstLine="720"/>
        <w:jc w:val="right"/>
        <w:rPr>
          <w:color w:val="auto"/>
          <w:szCs w:val="28"/>
        </w:rPr>
      </w:pPr>
      <w:r w:rsidRPr="00480602">
        <w:rPr>
          <w:color w:val="auto"/>
          <w:position w:val="-36"/>
          <w:szCs w:val="28"/>
          <w:lang w:val="en-US"/>
        </w:rPr>
        <w:object w:dxaOrig="3519" w:dyaOrig="880" w14:anchorId="72DB1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43.5pt" o:ole="">
            <v:imagedata r:id="rId17" o:title=""/>
          </v:shape>
          <o:OLEObject Type="Embed" ProgID="Equation.DSMT4" ShapeID="_x0000_i1025" DrawAspect="Content" ObjectID="_1755331258" r:id="rId18"/>
        </w:object>
      </w:r>
      <w:r w:rsidRPr="00480602">
        <w:rPr>
          <w:color w:val="auto"/>
          <w:szCs w:val="28"/>
        </w:rPr>
        <w:tab/>
      </w:r>
      <w:proofErr w:type="gramStart"/>
      <w:r w:rsidRPr="00480602">
        <w:rPr>
          <w:color w:val="auto"/>
          <w:szCs w:val="28"/>
        </w:rPr>
        <w:t xml:space="preserve">,   </w:t>
      </w:r>
      <w:proofErr w:type="gramEnd"/>
      <w:r w:rsidRPr="00480602">
        <w:rPr>
          <w:color w:val="auto"/>
          <w:szCs w:val="28"/>
        </w:rPr>
        <w:t xml:space="preserve">                                         (1)</w:t>
      </w:r>
    </w:p>
    <w:p w14:paraId="72DD804B" w14:textId="77777777" w:rsidR="00480602" w:rsidRPr="00480602" w:rsidRDefault="00480602" w:rsidP="00D46E9D">
      <w:pPr>
        <w:spacing w:line="240" w:lineRule="auto"/>
        <w:ind w:firstLine="0"/>
        <w:rPr>
          <w:color w:val="auto"/>
          <w:szCs w:val="24"/>
        </w:rPr>
      </w:pPr>
      <w:r w:rsidRPr="00480602">
        <w:rPr>
          <w:color w:val="auto"/>
          <w:szCs w:val="24"/>
        </w:rPr>
        <w:t xml:space="preserve">где </w:t>
      </w:r>
      <w:proofErr w:type="gramStart"/>
      <w:r w:rsidRPr="00480602">
        <w:rPr>
          <w:i/>
          <w:color w:val="auto"/>
          <w:szCs w:val="24"/>
          <w:lang w:val="en-US"/>
        </w:rPr>
        <w:t>U</w:t>
      </w:r>
      <w:r w:rsidRPr="00480602">
        <w:rPr>
          <w:color w:val="auto"/>
          <w:szCs w:val="24"/>
          <w:vertAlign w:val="subscript"/>
        </w:rPr>
        <w:t>(</w:t>
      </w:r>
      <w:proofErr w:type="gramEnd"/>
      <w:r w:rsidRPr="00480602">
        <w:rPr>
          <w:color w:val="auto"/>
          <w:szCs w:val="24"/>
          <w:vertAlign w:val="subscript"/>
        </w:rPr>
        <w:t xml:space="preserve">1) </w:t>
      </w:r>
      <w:r w:rsidRPr="00480602">
        <w:rPr>
          <w:color w:val="auto"/>
          <w:szCs w:val="28"/>
        </w:rPr>
        <w:t xml:space="preserve">– </w:t>
      </w:r>
      <w:r w:rsidRPr="00480602">
        <w:rPr>
          <w:color w:val="auto"/>
          <w:szCs w:val="24"/>
        </w:rPr>
        <w:t xml:space="preserve">действующее значение линейного или фазного напряжения первой гармоники, В; </w:t>
      </w:r>
      <w:r w:rsidRPr="00480602">
        <w:rPr>
          <w:i/>
          <w:color w:val="auto"/>
          <w:szCs w:val="24"/>
          <w:lang w:val="en-US"/>
        </w:rPr>
        <w:t>U</w:t>
      </w:r>
      <w:r w:rsidRPr="00480602">
        <w:rPr>
          <w:color w:val="auto"/>
          <w:szCs w:val="24"/>
          <w:vertAlign w:val="subscript"/>
        </w:rPr>
        <w:t>(2)</w:t>
      </w:r>
      <w:r w:rsidRPr="00480602">
        <w:rPr>
          <w:color w:val="auto"/>
          <w:szCs w:val="24"/>
        </w:rPr>
        <w:t xml:space="preserve">, </w:t>
      </w:r>
      <w:r w:rsidRPr="00480602">
        <w:rPr>
          <w:i/>
          <w:color w:val="auto"/>
          <w:szCs w:val="24"/>
          <w:lang w:val="en-US"/>
        </w:rPr>
        <w:t>U</w:t>
      </w:r>
      <w:r w:rsidRPr="00480602">
        <w:rPr>
          <w:color w:val="auto"/>
          <w:szCs w:val="24"/>
          <w:vertAlign w:val="subscript"/>
        </w:rPr>
        <w:t>(3)</w:t>
      </w:r>
      <w:r w:rsidRPr="00480602">
        <w:rPr>
          <w:color w:val="auto"/>
          <w:szCs w:val="24"/>
        </w:rPr>
        <w:t xml:space="preserve">, </w:t>
      </w:r>
      <w:r w:rsidRPr="00480602">
        <w:rPr>
          <w:i/>
          <w:color w:val="auto"/>
          <w:szCs w:val="24"/>
          <w:lang w:val="en-US"/>
        </w:rPr>
        <w:t>U</w:t>
      </w:r>
      <w:r w:rsidRPr="00480602">
        <w:rPr>
          <w:color w:val="auto"/>
          <w:szCs w:val="24"/>
          <w:vertAlign w:val="subscript"/>
        </w:rPr>
        <w:t xml:space="preserve">(40) </w:t>
      </w:r>
      <w:r w:rsidRPr="00480602">
        <w:rPr>
          <w:color w:val="auto"/>
          <w:szCs w:val="24"/>
        </w:rPr>
        <w:t xml:space="preserve">– действующие значения линейного или фазного напряжения высших гармоник, В. </w:t>
      </w:r>
    </w:p>
    <w:p w14:paraId="368FC0E5" w14:textId="77777777" w:rsidR="00480602" w:rsidRPr="00480602" w:rsidRDefault="00480602" w:rsidP="00D46E9D">
      <w:pPr>
        <w:spacing w:line="240" w:lineRule="auto"/>
        <w:ind w:firstLine="720"/>
        <w:rPr>
          <w:color w:val="auto"/>
          <w:szCs w:val="24"/>
        </w:rPr>
      </w:pPr>
      <w:r w:rsidRPr="00480602">
        <w:rPr>
          <w:color w:val="auto"/>
          <w:szCs w:val="24"/>
        </w:rPr>
        <w:t xml:space="preserve">Исследования энергетических характеристик проводились в двух режимах при одинаковой потребляемой активной мощности </w:t>
      </w:r>
      <w:r w:rsidRPr="00480602">
        <w:rPr>
          <w:i/>
          <w:color w:val="auto"/>
          <w:szCs w:val="24"/>
        </w:rPr>
        <w:t>Р</w:t>
      </w:r>
      <w:r w:rsidRPr="00480602">
        <w:rPr>
          <w:color w:val="auto"/>
          <w:szCs w:val="24"/>
        </w:rPr>
        <w:t xml:space="preserve"> из сети (табл. 1): с питанием синусоидальным током 50 Гц и с питанием ТСФ. Потребляемая мощность ИЭТУ с белым излучателем в обоих режимах составляла 96 Вт, для ИЭТУ с красным излучателем – 100 Вт. </w:t>
      </w:r>
    </w:p>
    <w:p w14:paraId="43E7F093" w14:textId="77777777" w:rsidR="00480602" w:rsidRDefault="00480602" w:rsidP="00D46E9D">
      <w:pPr>
        <w:spacing w:line="240" w:lineRule="auto"/>
        <w:ind w:firstLine="709"/>
        <w:rPr>
          <w:color w:val="auto"/>
          <w:szCs w:val="24"/>
        </w:rPr>
      </w:pPr>
      <w:r w:rsidRPr="00480602">
        <w:rPr>
          <w:color w:val="auto"/>
          <w:szCs w:val="24"/>
        </w:rPr>
        <w:lastRenderedPageBreak/>
        <w:t xml:space="preserve">Заключение. Таким образом, в условиях групповой сушки основными факторами, влияющими на распределение параметров электромагнитного поля в поперечном сечении, являются ориентация электродов, размер воздушного зазора </w:t>
      </w:r>
      <w:r w:rsidRPr="00480602">
        <w:rPr>
          <w:i/>
          <w:iCs/>
          <w:color w:val="auto"/>
          <w:szCs w:val="24"/>
        </w:rPr>
        <w:t>d</w:t>
      </w:r>
      <w:r w:rsidRPr="00480602">
        <w:rPr>
          <w:color w:val="auto"/>
          <w:szCs w:val="24"/>
        </w:rPr>
        <w:t xml:space="preserve"> между электродами и штабелем, расстояние между заготовками в ряду </w:t>
      </w:r>
      <w:r w:rsidRPr="00480602">
        <w:rPr>
          <w:i/>
          <w:color w:val="auto"/>
          <w:szCs w:val="24"/>
        </w:rPr>
        <w:t>w</w:t>
      </w:r>
      <w:r w:rsidRPr="00480602">
        <w:rPr>
          <w:color w:val="auto"/>
          <w:szCs w:val="24"/>
        </w:rPr>
        <w:t xml:space="preserve"> (ширина шпаций), и высота </w:t>
      </w:r>
      <w:r w:rsidRPr="00480602">
        <w:rPr>
          <w:i/>
          <w:iCs/>
          <w:color w:val="auto"/>
          <w:szCs w:val="24"/>
        </w:rPr>
        <w:t>h</w:t>
      </w:r>
      <w:r w:rsidRPr="00480602">
        <w:rPr>
          <w:color w:val="auto"/>
          <w:szCs w:val="24"/>
        </w:rPr>
        <w:t xml:space="preserve"> прокладок. </w:t>
      </w:r>
    </w:p>
    <w:p w14:paraId="34051A02" w14:textId="77777777" w:rsidR="00D46E9D" w:rsidRPr="00480602" w:rsidRDefault="00D46E9D" w:rsidP="00D46E9D">
      <w:pPr>
        <w:spacing w:line="240" w:lineRule="auto"/>
        <w:ind w:firstLine="709"/>
        <w:rPr>
          <w:color w:val="auto"/>
          <w:szCs w:val="24"/>
        </w:rPr>
      </w:pPr>
    </w:p>
    <w:p w14:paraId="42C39A10" w14:textId="77777777" w:rsidR="00480602" w:rsidRPr="00480602" w:rsidRDefault="00480602" w:rsidP="00D46E9D">
      <w:pPr>
        <w:spacing w:line="240" w:lineRule="auto"/>
        <w:ind w:firstLine="0"/>
        <w:jc w:val="left"/>
        <w:rPr>
          <w:color w:val="auto"/>
          <w:szCs w:val="24"/>
        </w:rPr>
      </w:pPr>
      <w:r w:rsidRPr="00480602">
        <w:rPr>
          <w:color w:val="auto"/>
          <w:szCs w:val="24"/>
        </w:rPr>
        <w:t xml:space="preserve">Таблица 1 – Электрические характеристики ИЭТУ в рассматриваемых режимах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5"/>
        <w:gridCol w:w="1136"/>
        <w:gridCol w:w="1132"/>
        <w:gridCol w:w="1134"/>
        <w:gridCol w:w="1689"/>
      </w:tblGrid>
      <w:tr w:rsidR="00480602" w:rsidRPr="00480602" w14:paraId="4B970775" w14:textId="77777777" w:rsidTr="00E91B1D">
        <w:trPr>
          <w:trHeight w:val="221"/>
          <w:jc w:val="center"/>
        </w:trPr>
        <w:tc>
          <w:tcPr>
            <w:tcW w:w="4515" w:type="dxa"/>
            <w:vMerge w:val="restart"/>
            <w:tcBorders>
              <w:top w:val="single" w:sz="4" w:space="0" w:color="auto"/>
              <w:left w:val="single" w:sz="4" w:space="0" w:color="auto"/>
              <w:bottom w:val="single" w:sz="4" w:space="0" w:color="auto"/>
              <w:right w:val="single" w:sz="4" w:space="0" w:color="auto"/>
            </w:tcBorders>
            <w:vAlign w:val="center"/>
            <w:hideMark/>
          </w:tcPr>
          <w:p w14:paraId="64FA41C2" w14:textId="77777777" w:rsidR="00480602" w:rsidRPr="00480602" w:rsidRDefault="00480602" w:rsidP="00D46E9D">
            <w:pPr>
              <w:spacing w:line="240" w:lineRule="auto"/>
              <w:ind w:hanging="23"/>
              <w:jc w:val="center"/>
              <w:rPr>
                <w:rFonts w:eastAsia="Calibri"/>
                <w:b/>
                <w:color w:val="auto"/>
                <w:szCs w:val="24"/>
              </w:rPr>
            </w:pPr>
            <w:r w:rsidRPr="00480602">
              <w:rPr>
                <w:rFonts w:eastAsia="Calibri"/>
                <w:b/>
                <w:color w:val="auto"/>
                <w:szCs w:val="24"/>
              </w:rPr>
              <w:t>Наименование электрического режима</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FB9A988" w14:textId="77777777" w:rsidR="00480602" w:rsidRPr="00480602" w:rsidRDefault="00480602" w:rsidP="00D46E9D">
            <w:pPr>
              <w:spacing w:line="240" w:lineRule="auto"/>
              <w:ind w:hanging="23"/>
              <w:jc w:val="center"/>
              <w:rPr>
                <w:rFonts w:eastAsia="Calibri"/>
                <w:b/>
                <w:color w:val="auto"/>
                <w:szCs w:val="24"/>
              </w:rPr>
            </w:pPr>
            <w:r w:rsidRPr="00480602">
              <w:rPr>
                <w:rFonts w:eastAsia="Calibri"/>
                <w:b/>
                <w:color w:val="auto"/>
                <w:szCs w:val="24"/>
              </w:rPr>
              <w:t>Мощность из сети</w:t>
            </w:r>
          </w:p>
        </w:tc>
        <w:tc>
          <w:tcPr>
            <w:tcW w:w="1689" w:type="dxa"/>
            <w:vMerge w:val="restart"/>
            <w:tcBorders>
              <w:top w:val="single" w:sz="4" w:space="0" w:color="auto"/>
              <w:left w:val="single" w:sz="4" w:space="0" w:color="auto"/>
              <w:bottom w:val="single" w:sz="4" w:space="0" w:color="auto"/>
              <w:right w:val="single" w:sz="4" w:space="0" w:color="auto"/>
            </w:tcBorders>
            <w:vAlign w:val="center"/>
            <w:hideMark/>
          </w:tcPr>
          <w:p w14:paraId="40A9C27D" w14:textId="77777777" w:rsidR="00480602" w:rsidRPr="00480602" w:rsidRDefault="00480602" w:rsidP="00D46E9D">
            <w:pPr>
              <w:spacing w:line="240" w:lineRule="auto"/>
              <w:ind w:hanging="23"/>
              <w:jc w:val="center"/>
              <w:rPr>
                <w:rFonts w:eastAsia="Calibri"/>
                <w:b/>
                <w:i/>
                <w:color w:val="auto"/>
                <w:szCs w:val="24"/>
              </w:rPr>
            </w:pPr>
            <w:proofErr w:type="spellStart"/>
            <w:r w:rsidRPr="00480602">
              <w:rPr>
                <w:b/>
                <w:i/>
                <w:color w:val="auto"/>
                <w:szCs w:val="24"/>
              </w:rPr>
              <w:t>cosφ</w:t>
            </w:r>
            <w:proofErr w:type="spellEnd"/>
          </w:p>
        </w:tc>
      </w:tr>
      <w:tr w:rsidR="00480602" w:rsidRPr="00480602" w14:paraId="3915C5B6" w14:textId="77777777" w:rsidTr="00E91B1D">
        <w:trPr>
          <w:trHeight w:val="483"/>
          <w:jc w:val="center"/>
        </w:trPr>
        <w:tc>
          <w:tcPr>
            <w:tcW w:w="4515" w:type="dxa"/>
            <w:vMerge/>
            <w:tcBorders>
              <w:top w:val="single" w:sz="4" w:space="0" w:color="auto"/>
              <w:left w:val="single" w:sz="4" w:space="0" w:color="auto"/>
              <w:bottom w:val="single" w:sz="4" w:space="0" w:color="auto"/>
              <w:right w:val="single" w:sz="4" w:space="0" w:color="auto"/>
            </w:tcBorders>
            <w:vAlign w:val="center"/>
            <w:hideMark/>
          </w:tcPr>
          <w:p w14:paraId="7C05E95E" w14:textId="77777777" w:rsidR="00480602" w:rsidRPr="00480602" w:rsidRDefault="00480602" w:rsidP="00D46E9D">
            <w:pPr>
              <w:spacing w:line="240" w:lineRule="auto"/>
              <w:ind w:hanging="23"/>
              <w:jc w:val="left"/>
              <w:rPr>
                <w:rFonts w:eastAsia="Calibri"/>
                <w:color w:val="auto"/>
                <w:szCs w:val="24"/>
              </w:rPr>
            </w:pPr>
          </w:p>
        </w:tc>
        <w:tc>
          <w:tcPr>
            <w:tcW w:w="1136" w:type="dxa"/>
            <w:tcBorders>
              <w:top w:val="single" w:sz="4" w:space="0" w:color="auto"/>
              <w:left w:val="single" w:sz="4" w:space="0" w:color="auto"/>
              <w:bottom w:val="single" w:sz="4" w:space="0" w:color="auto"/>
              <w:right w:val="single" w:sz="4" w:space="0" w:color="auto"/>
            </w:tcBorders>
            <w:vAlign w:val="center"/>
            <w:hideMark/>
          </w:tcPr>
          <w:p w14:paraId="09D6C180" w14:textId="77777777" w:rsidR="00480602" w:rsidRPr="00480602" w:rsidRDefault="00480602" w:rsidP="00D46E9D">
            <w:pPr>
              <w:spacing w:line="240" w:lineRule="auto"/>
              <w:ind w:hanging="23"/>
              <w:jc w:val="center"/>
              <w:rPr>
                <w:rFonts w:eastAsia="Calibri"/>
                <w:b/>
                <w:color w:val="auto"/>
                <w:szCs w:val="24"/>
              </w:rPr>
            </w:pPr>
            <w:r w:rsidRPr="00480602">
              <w:rPr>
                <w:rFonts w:eastAsia="Calibri"/>
                <w:b/>
                <w:i/>
                <w:color w:val="auto"/>
                <w:szCs w:val="24"/>
              </w:rPr>
              <w:t>Р</w:t>
            </w:r>
            <w:r w:rsidRPr="00480602">
              <w:rPr>
                <w:rFonts w:eastAsia="Calibri"/>
                <w:b/>
                <w:color w:val="auto"/>
                <w:szCs w:val="24"/>
              </w:rPr>
              <w:t>, Вт</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EC9F2D7" w14:textId="77777777" w:rsidR="00480602" w:rsidRPr="00480602" w:rsidRDefault="00480602" w:rsidP="00D46E9D">
            <w:pPr>
              <w:spacing w:line="240" w:lineRule="auto"/>
              <w:ind w:hanging="23"/>
              <w:jc w:val="center"/>
              <w:rPr>
                <w:rFonts w:eastAsia="Calibri"/>
                <w:b/>
                <w:color w:val="auto"/>
                <w:szCs w:val="24"/>
              </w:rPr>
            </w:pPr>
            <w:r w:rsidRPr="00480602">
              <w:rPr>
                <w:rFonts w:eastAsia="Calibri"/>
                <w:b/>
                <w:i/>
                <w:color w:val="auto"/>
                <w:szCs w:val="24"/>
              </w:rPr>
              <w:t>Q</w:t>
            </w:r>
            <w:r w:rsidRPr="00480602">
              <w:rPr>
                <w:rFonts w:eastAsia="Calibri"/>
                <w:b/>
                <w:color w:val="auto"/>
                <w:szCs w:val="24"/>
              </w:rPr>
              <w:t>, вар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75E371" w14:textId="77777777" w:rsidR="00480602" w:rsidRPr="00480602" w:rsidRDefault="00480602" w:rsidP="00D46E9D">
            <w:pPr>
              <w:spacing w:line="240" w:lineRule="auto"/>
              <w:ind w:hanging="23"/>
              <w:jc w:val="center"/>
              <w:rPr>
                <w:rFonts w:eastAsia="Calibri"/>
                <w:b/>
                <w:color w:val="auto"/>
                <w:szCs w:val="24"/>
              </w:rPr>
            </w:pPr>
            <w:r w:rsidRPr="00480602">
              <w:rPr>
                <w:rFonts w:eastAsia="Calibri"/>
                <w:b/>
                <w:i/>
                <w:color w:val="auto"/>
                <w:szCs w:val="24"/>
              </w:rPr>
              <w:t>S</w:t>
            </w:r>
            <w:r w:rsidRPr="00480602">
              <w:rPr>
                <w:rFonts w:eastAsia="Calibri"/>
                <w:b/>
                <w:color w:val="auto"/>
                <w:szCs w:val="24"/>
              </w:rPr>
              <w:t>, ВА</w:t>
            </w:r>
          </w:p>
        </w:tc>
        <w:tc>
          <w:tcPr>
            <w:tcW w:w="1689" w:type="dxa"/>
            <w:vMerge/>
            <w:tcBorders>
              <w:top w:val="single" w:sz="4" w:space="0" w:color="auto"/>
              <w:left w:val="single" w:sz="4" w:space="0" w:color="auto"/>
              <w:bottom w:val="single" w:sz="4" w:space="0" w:color="auto"/>
              <w:right w:val="single" w:sz="4" w:space="0" w:color="auto"/>
            </w:tcBorders>
            <w:vAlign w:val="center"/>
            <w:hideMark/>
          </w:tcPr>
          <w:p w14:paraId="69A34EE0" w14:textId="77777777" w:rsidR="00480602" w:rsidRPr="00480602" w:rsidRDefault="00480602" w:rsidP="00D46E9D">
            <w:pPr>
              <w:spacing w:line="240" w:lineRule="auto"/>
              <w:ind w:hanging="23"/>
              <w:jc w:val="left"/>
              <w:rPr>
                <w:rFonts w:eastAsia="Calibri"/>
                <w:b/>
                <w:color w:val="auto"/>
                <w:szCs w:val="24"/>
              </w:rPr>
            </w:pPr>
          </w:p>
        </w:tc>
      </w:tr>
      <w:tr w:rsidR="00480602" w:rsidRPr="00480602" w14:paraId="4B18AD7F" w14:textId="77777777" w:rsidTr="00E91B1D">
        <w:trPr>
          <w:trHeight w:val="483"/>
          <w:jc w:val="center"/>
        </w:trPr>
        <w:tc>
          <w:tcPr>
            <w:tcW w:w="9606" w:type="dxa"/>
            <w:gridSpan w:val="5"/>
            <w:tcBorders>
              <w:top w:val="single" w:sz="4" w:space="0" w:color="auto"/>
              <w:left w:val="single" w:sz="4" w:space="0" w:color="auto"/>
              <w:bottom w:val="single" w:sz="4" w:space="0" w:color="auto"/>
              <w:right w:val="single" w:sz="4" w:space="0" w:color="auto"/>
            </w:tcBorders>
            <w:vAlign w:val="center"/>
          </w:tcPr>
          <w:p w14:paraId="134EA4E5" w14:textId="77777777" w:rsidR="00480602" w:rsidRPr="00480602" w:rsidRDefault="00480602" w:rsidP="00D46E9D">
            <w:pPr>
              <w:spacing w:line="240" w:lineRule="auto"/>
              <w:ind w:hanging="23"/>
              <w:jc w:val="center"/>
              <w:rPr>
                <w:rFonts w:eastAsia="Calibri"/>
                <w:color w:val="auto"/>
                <w:szCs w:val="24"/>
              </w:rPr>
            </w:pPr>
            <w:r w:rsidRPr="00480602">
              <w:rPr>
                <w:rFonts w:eastAsia="Calibri"/>
                <w:color w:val="auto"/>
                <w:szCs w:val="24"/>
              </w:rPr>
              <w:t xml:space="preserve">Красный излучатель ИКЗК  </w:t>
            </w:r>
          </w:p>
        </w:tc>
      </w:tr>
      <w:tr w:rsidR="00480602" w:rsidRPr="00480602" w14:paraId="17343F9D" w14:textId="77777777" w:rsidTr="00E91B1D">
        <w:trPr>
          <w:trHeight w:val="446"/>
          <w:jc w:val="center"/>
        </w:trPr>
        <w:tc>
          <w:tcPr>
            <w:tcW w:w="4515" w:type="dxa"/>
            <w:tcBorders>
              <w:top w:val="single" w:sz="4" w:space="0" w:color="auto"/>
              <w:left w:val="single" w:sz="4" w:space="0" w:color="auto"/>
              <w:bottom w:val="single" w:sz="4" w:space="0" w:color="auto"/>
              <w:right w:val="single" w:sz="4" w:space="0" w:color="auto"/>
            </w:tcBorders>
            <w:vAlign w:val="center"/>
            <w:hideMark/>
          </w:tcPr>
          <w:p w14:paraId="0CC4C5D8" w14:textId="77777777" w:rsidR="00480602" w:rsidRPr="00480602" w:rsidRDefault="00480602" w:rsidP="00D46E9D">
            <w:pPr>
              <w:spacing w:line="240" w:lineRule="auto"/>
              <w:ind w:hanging="23"/>
              <w:jc w:val="left"/>
              <w:rPr>
                <w:rFonts w:eastAsia="Calibri"/>
                <w:color w:val="auto"/>
                <w:szCs w:val="24"/>
              </w:rPr>
            </w:pPr>
            <w:r w:rsidRPr="00480602">
              <w:rPr>
                <w:rFonts w:eastAsia="Calibri"/>
                <w:color w:val="auto"/>
                <w:szCs w:val="24"/>
              </w:rPr>
              <w:t>Ток 50 Гц</w:t>
            </w:r>
          </w:p>
        </w:tc>
        <w:tc>
          <w:tcPr>
            <w:tcW w:w="1136" w:type="dxa"/>
            <w:tcBorders>
              <w:top w:val="single" w:sz="4" w:space="0" w:color="auto"/>
              <w:left w:val="single" w:sz="4" w:space="0" w:color="auto"/>
              <w:bottom w:val="single" w:sz="4" w:space="0" w:color="auto"/>
              <w:right w:val="single" w:sz="4" w:space="0" w:color="auto"/>
            </w:tcBorders>
            <w:vAlign w:val="center"/>
            <w:hideMark/>
          </w:tcPr>
          <w:p w14:paraId="73E6A7BD" w14:textId="77777777" w:rsidR="00480602" w:rsidRPr="00480602" w:rsidRDefault="00480602" w:rsidP="00D46E9D">
            <w:pPr>
              <w:spacing w:line="240" w:lineRule="auto"/>
              <w:ind w:hanging="23"/>
              <w:jc w:val="center"/>
              <w:rPr>
                <w:rFonts w:eastAsia="Calibri"/>
                <w:color w:val="auto"/>
                <w:szCs w:val="24"/>
              </w:rPr>
            </w:pPr>
            <w:r w:rsidRPr="00480602">
              <w:rPr>
                <w:rFonts w:eastAsia="Calibri"/>
                <w:color w:val="auto"/>
                <w:szCs w:val="24"/>
              </w:rPr>
              <w:t>100</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2BDE74E" w14:textId="77777777" w:rsidR="00480602" w:rsidRPr="00480602" w:rsidRDefault="00480602" w:rsidP="00D46E9D">
            <w:pPr>
              <w:spacing w:line="240" w:lineRule="auto"/>
              <w:ind w:hanging="23"/>
              <w:jc w:val="center"/>
              <w:rPr>
                <w:rFonts w:eastAsia="Calibri"/>
                <w:color w:val="auto"/>
                <w:szCs w:val="24"/>
              </w:rPr>
            </w:pPr>
            <w:r w:rsidRPr="00480602">
              <w:rPr>
                <w:rFonts w:eastAsia="Calibri"/>
                <w:color w:val="auto"/>
                <w:szCs w:val="24"/>
              </w:rPr>
              <w:t>110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5FA008" w14:textId="77777777" w:rsidR="00480602" w:rsidRPr="00480602" w:rsidRDefault="00480602" w:rsidP="00D46E9D">
            <w:pPr>
              <w:spacing w:line="240" w:lineRule="auto"/>
              <w:ind w:hanging="23"/>
              <w:jc w:val="center"/>
              <w:rPr>
                <w:rFonts w:eastAsia="Calibri"/>
                <w:color w:val="auto"/>
                <w:szCs w:val="24"/>
              </w:rPr>
            </w:pPr>
            <w:r w:rsidRPr="00480602">
              <w:rPr>
                <w:rFonts w:eastAsia="Calibri"/>
                <w:color w:val="auto"/>
                <w:szCs w:val="24"/>
              </w:rPr>
              <w:t>145</w:t>
            </w:r>
          </w:p>
        </w:tc>
        <w:tc>
          <w:tcPr>
            <w:tcW w:w="1689" w:type="dxa"/>
            <w:tcBorders>
              <w:top w:val="single" w:sz="4" w:space="0" w:color="auto"/>
              <w:left w:val="single" w:sz="4" w:space="0" w:color="auto"/>
              <w:bottom w:val="single" w:sz="4" w:space="0" w:color="auto"/>
              <w:right w:val="single" w:sz="4" w:space="0" w:color="auto"/>
            </w:tcBorders>
            <w:vAlign w:val="center"/>
            <w:hideMark/>
          </w:tcPr>
          <w:p w14:paraId="418B471F" w14:textId="77777777" w:rsidR="00480602" w:rsidRPr="00480602" w:rsidRDefault="00480602" w:rsidP="00D46E9D">
            <w:pPr>
              <w:spacing w:line="240" w:lineRule="auto"/>
              <w:ind w:hanging="23"/>
              <w:jc w:val="center"/>
              <w:rPr>
                <w:rFonts w:eastAsia="Calibri"/>
                <w:color w:val="auto"/>
                <w:szCs w:val="24"/>
              </w:rPr>
            </w:pPr>
            <w:r w:rsidRPr="00480602">
              <w:rPr>
                <w:rFonts w:eastAsia="Calibri"/>
                <w:color w:val="auto"/>
                <w:szCs w:val="24"/>
              </w:rPr>
              <w:t>0,68</w:t>
            </w:r>
          </w:p>
        </w:tc>
      </w:tr>
      <w:tr w:rsidR="00480602" w:rsidRPr="00480602" w14:paraId="544C4F29" w14:textId="77777777" w:rsidTr="00E91B1D">
        <w:trPr>
          <w:trHeight w:val="399"/>
          <w:jc w:val="center"/>
        </w:trPr>
        <w:tc>
          <w:tcPr>
            <w:tcW w:w="4515" w:type="dxa"/>
            <w:tcBorders>
              <w:top w:val="single" w:sz="4" w:space="0" w:color="auto"/>
              <w:left w:val="single" w:sz="4" w:space="0" w:color="auto"/>
              <w:bottom w:val="single" w:sz="4" w:space="0" w:color="auto"/>
              <w:right w:val="single" w:sz="4" w:space="0" w:color="auto"/>
            </w:tcBorders>
            <w:vAlign w:val="center"/>
            <w:hideMark/>
          </w:tcPr>
          <w:p w14:paraId="4A792B39" w14:textId="77777777" w:rsidR="00480602" w:rsidRPr="00480602" w:rsidRDefault="00480602" w:rsidP="00D46E9D">
            <w:pPr>
              <w:spacing w:line="240" w:lineRule="auto"/>
              <w:ind w:hanging="23"/>
              <w:jc w:val="left"/>
              <w:rPr>
                <w:rFonts w:eastAsia="Calibri"/>
                <w:color w:val="auto"/>
                <w:szCs w:val="24"/>
              </w:rPr>
            </w:pPr>
            <w:r w:rsidRPr="00480602">
              <w:rPr>
                <w:rFonts w:eastAsia="Calibri"/>
                <w:color w:val="auto"/>
                <w:szCs w:val="24"/>
              </w:rPr>
              <w:t xml:space="preserve">ТСФ </w:t>
            </w:r>
          </w:p>
        </w:tc>
        <w:tc>
          <w:tcPr>
            <w:tcW w:w="1136" w:type="dxa"/>
            <w:tcBorders>
              <w:top w:val="single" w:sz="4" w:space="0" w:color="auto"/>
              <w:left w:val="single" w:sz="4" w:space="0" w:color="auto"/>
              <w:bottom w:val="single" w:sz="4" w:space="0" w:color="auto"/>
              <w:right w:val="single" w:sz="4" w:space="0" w:color="auto"/>
            </w:tcBorders>
            <w:vAlign w:val="center"/>
            <w:hideMark/>
          </w:tcPr>
          <w:p w14:paraId="257C0499" w14:textId="77777777" w:rsidR="00480602" w:rsidRPr="00480602" w:rsidRDefault="00480602" w:rsidP="00D46E9D">
            <w:pPr>
              <w:spacing w:line="240" w:lineRule="auto"/>
              <w:ind w:hanging="23"/>
              <w:jc w:val="center"/>
              <w:rPr>
                <w:rFonts w:eastAsia="Calibri"/>
                <w:color w:val="auto"/>
                <w:szCs w:val="24"/>
              </w:rPr>
            </w:pPr>
            <w:r w:rsidRPr="00480602">
              <w:rPr>
                <w:rFonts w:eastAsia="Calibri"/>
                <w:color w:val="auto"/>
                <w:szCs w:val="24"/>
              </w:rPr>
              <w:t>100</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1C921B9" w14:textId="77777777" w:rsidR="00480602" w:rsidRPr="00480602" w:rsidRDefault="00480602" w:rsidP="00D46E9D">
            <w:pPr>
              <w:spacing w:line="240" w:lineRule="auto"/>
              <w:ind w:hanging="23"/>
              <w:jc w:val="center"/>
              <w:rPr>
                <w:rFonts w:eastAsia="Calibri"/>
                <w:color w:val="auto"/>
                <w:szCs w:val="24"/>
              </w:rPr>
            </w:pPr>
            <w:r w:rsidRPr="00480602">
              <w:rPr>
                <w:rFonts w:eastAsia="Calibri"/>
                <w:color w:val="auto"/>
                <w:szCs w:val="24"/>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1F7C44" w14:textId="77777777" w:rsidR="00480602" w:rsidRPr="00480602" w:rsidRDefault="00480602" w:rsidP="00D46E9D">
            <w:pPr>
              <w:spacing w:line="240" w:lineRule="auto"/>
              <w:ind w:hanging="23"/>
              <w:jc w:val="center"/>
              <w:rPr>
                <w:rFonts w:eastAsia="Calibri"/>
                <w:color w:val="auto"/>
                <w:szCs w:val="24"/>
              </w:rPr>
            </w:pPr>
            <w:r w:rsidRPr="00480602">
              <w:rPr>
                <w:rFonts w:eastAsia="Calibri"/>
                <w:color w:val="auto"/>
                <w:szCs w:val="24"/>
              </w:rPr>
              <w:t>101</w:t>
            </w:r>
          </w:p>
        </w:tc>
        <w:tc>
          <w:tcPr>
            <w:tcW w:w="1689" w:type="dxa"/>
            <w:tcBorders>
              <w:top w:val="single" w:sz="4" w:space="0" w:color="auto"/>
              <w:left w:val="single" w:sz="4" w:space="0" w:color="auto"/>
              <w:bottom w:val="single" w:sz="4" w:space="0" w:color="auto"/>
              <w:right w:val="single" w:sz="4" w:space="0" w:color="auto"/>
            </w:tcBorders>
            <w:vAlign w:val="center"/>
            <w:hideMark/>
          </w:tcPr>
          <w:p w14:paraId="1EEF102D" w14:textId="77777777" w:rsidR="00480602" w:rsidRPr="00480602" w:rsidRDefault="00480602" w:rsidP="00D46E9D">
            <w:pPr>
              <w:spacing w:line="240" w:lineRule="auto"/>
              <w:ind w:hanging="23"/>
              <w:jc w:val="center"/>
              <w:rPr>
                <w:rFonts w:eastAsia="Calibri"/>
                <w:color w:val="auto"/>
                <w:szCs w:val="24"/>
              </w:rPr>
            </w:pPr>
            <w:r w:rsidRPr="00480602">
              <w:rPr>
                <w:rFonts w:eastAsia="Calibri"/>
                <w:color w:val="auto"/>
                <w:szCs w:val="24"/>
              </w:rPr>
              <w:t>0,99</w:t>
            </w:r>
          </w:p>
        </w:tc>
      </w:tr>
    </w:tbl>
    <w:p w14:paraId="0E85B64F" w14:textId="77777777" w:rsidR="00480602" w:rsidRPr="00480602" w:rsidRDefault="00480602" w:rsidP="00D46E9D">
      <w:pPr>
        <w:spacing w:line="240" w:lineRule="auto"/>
        <w:ind w:right="567" w:firstLine="284"/>
        <w:rPr>
          <w:sz w:val="20"/>
          <w:szCs w:val="24"/>
        </w:rPr>
      </w:pPr>
    </w:p>
    <w:p w14:paraId="3AAFA315" w14:textId="77777777" w:rsidR="00480602" w:rsidRPr="00480602" w:rsidRDefault="00480602" w:rsidP="00D46E9D">
      <w:pPr>
        <w:autoSpaceDE w:val="0"/>
        <w:autoSpaceDN w:val="0"/>
        <w:adjustRightInd w:val="0"/>
        <w:spacing w:line="240" w:lineRule="auto"/>
        <w:ind w:firstLine="0"/>
        <w:jc w:val="center"/>
        <w:rPr>
          <w:sz w:val="22"/>
          <w:szCs w:val="22"/>
        </w:rPr>
      </w:pPr>
      <w:r w:rsidRPr="00480602">
        <w:rPr>
          <w:b/>
          <w:bCs/>
          <w:sz w:val="22"/>
          <w:szCs w:val="22"/>
        </w:rPr>
        <w:t>Список источников</w:t>
      </w:r>
    </w:p>
    <w:p w14:paraId="7F1020CF" w14:textId="77777777" w:rsidR="00480602" w:rsidRPr="00480602" w:rsidRDefault="00480602" w:rsidP="00D46E9D">
      <w:pPr>
        <w:numPr>
          <w:ilvl w:val="0"/>
          <w:numId w:val="3"/>
        </w:numPr>
        <w:tabs>
          <w:tab w:val="left" w:pos="851"/>
        </w:tabs>
        <w:spacing w:line="240" w:lineRule="auto"/>
        <w:ind w:left="0" w:firstLine="284"/>
        <w:jc w:val="left"/>
        <w:rPr>
          <w:sz w:val="22"/>
          <w:szCs w:val="24"/>
        </w:rPr>
      </w:pPr>
      <w:r w:rsidRPr="00480602">
        <w:rPr>
          <w:sz w:val="22"/>
          <w:szCs w:val="24"/>
        </w:rPr>
        <w:t xml:space="preserve">Качанов А.Н., Коренков Д.А., </w:t>
      </w:r>
      <w:proofErr w:type="spellStart"/>
      <w:r w:rsidRPr="00480602">
        <w:rPr>
          <w:sz w:val="22"/>
          <w:szCs w:val="24"/>
        </w:rPr>
        <w:t>Ревков</w:t>
      </w:r>
      <w:proofErr w:type="spellEnd"/>
      <w:r w:rsidRPr="00480602">
        <w:rPr>
          <w:sz w:val="22"/>
          <w:szCs w:val="24"/>
        </w:rPr>
        <w:t xml:space="preserve"> А.А., Максимов В.В., Воркунов О.В. Моделирование процессов высокочастотной сушки деревянных опор в вакуумной камере // Известия высших учебных заведений. ПРОБЛЕМЫ ЭНЕРГЕТИКИ. 2020. Т. 22. № 6. С. 130-142. doi:10.30724/1998-9903-2020-22-6-130-142.</w:t>
      </w:r>
    </w:p>
    <w:p w14:paraId="28C7B0A4" w14:textId="77777777" w:rsidR="00480602" w:rsidRPr="00480602" w:rsidRDefault="00480602" w:rsidP="00D46E9D">
      <w:pPr>
        <w:numPr>
          <w:ilvl w:val="0"/>
          <w:numId w:val="3"/>
        </w:numPr>
        <w:tabs>
          <w:tab w:val="left" w:pos="851"/>
        </w:tabs>
        <w:spacing w:line="240" w:lineRule="auto"/>
        <w:ind w:left="0" w:firstLine="284"/>
        <w:jc w:val="left"/>
        <w:rPr>
          <w:sz w:val="22"/>
          <w:szCs w:val="24"/>
          <w:lang w:val="en-US"/>
        </w:rPr>
      </w:pPr>
      <w:proofErr w:type="spellStart"/>
      <w:r w:rsidRPr="00480602">
        <w:rPr>
          <w:sz w:val="22"/>
          <w:szCs w:val="24"/>
          <w:lang w:val="en-US"/>
        </w:rPr>
        <w:t>Kachanov</w:t>
      </w:r>
      <w:proofErr w:type="spellEnd"/>
      <w:r w:rsidRPr="00480602">
        <w:rPr>
          <w:sz w:val="22"/>
          <w:szCs w:val="24"/>
          <w:lang w:val="en-US"/>
        </w:rPr>
        <w:t xml:space="preserve"> A.N., </w:t>
      </w:r>
      <w:proofErr w:type="spellStart"/>
      <w:r w:rsidRPr="00480602">
        <w:rPr>
          <w:sz w:val="22"/>
          <w:szCs w:val="24"/>
          <w:lang w:val="en-US"/>
        </w:rPr>
        <w:t>Korenkov</w:t>
      </w:r>
      <w:proofErr w:type="spellEnd"/>
      <w:r w:rsidRPr="00480602">
        <w:rPr>
          <w:sz w:val="22"/>
          <w:szCs w:val="24"/>
          <w:lang w:val="en-US"/>
        </w:rPr>
        <w:t xml:space="preserve"> D.A. Analysis of factors influencing the parameters of the electromagnetic field in wood during HF drying [</w:t>
      </w:r>
      <w:r w:rsidRPr="00480602">
        <w:rPr>
          <w:sz w:val="22"/>
          <w:szCs w:val="24"/>
        </w:rPr>
        <w:t>Электронный</w:t>
      </w:r>
      <w:r w:rsidRPr="00480602">
        <w:rPr>
          <w:sz w:val="22"/>
          <w:szCs w:val="24"/>
          <w:lang w:val="en-US"/>
        </w:rPr>
        <w:t xml:space="preserve"> </w:t>
      </w:r>
      <w:r w:rsidRPr="00480602">
        <w:rPr>
          <w:sz w:val="22"/>
          <w:szCs w:val="24"/>
        </w:rPr>
        <w:t>ресурс</w:t>
      </w:r>
      <w:r w:rsidRPr="00480602">
        <w:rPr>
          <w:sz w:val="22"/>
          <w:szCs w:val="24"/>
          <w:lang w:val="en-US"/>
        </w:rPr>
        <w:t xml:space="preserve">] // 2017 International Conference on Industrial Engineering, Applications and Manufacturing (ICIEAM), 2017. URL: </w:t>
      </w:r>
      <w:hyperlink r:id="rId19" w:history="1">
        <w:r w:rsidRPr="00480602">
          <w:rPr>
            <w:color w:val="auto"/>
            <w:sz w:val="22"/>
            <w:szCs w:val="24"/>
            <w:lang w:val="en-US"/>
          </w:rPr>
          <w:t>http://ieeexplore.ieee.org/document/8076423</w:t>
        </w:r>
      </w:hyperlink>
    </w:p>
    <w:p w14:paraId="0FD05EC5" w14:textId="77777777" w:rsidR="00480602" w:rsidRPr="00480602" w:rsidRDefault="00480602" w:rsidP="00D46E9D">
      <w:pPr>
        <w:numPr>
          <w:ilvl w:val="0"/>
          <w:numId w:val="3"/>
        </w:numPr>
        <w:tabs>
          <w:tab w:val="left" w:pos="851"/>
        </w:tabs>
        <w:spacing w:line="240" w:lineRule="auto"/>
        <w:ind w:left="0" w:firstLine="284"/>
        <w:jc w:val="left"/>
        <w:rPr>
          <w:sz w:val="22"/>
          <w:szCs w:val="24"/>
          <w:lang w:val="en-US"/>
        </w:rPr>
      </w:pPr>
      <w:r w:rsidRPr="00480602">
        <w:rPr>
          <w:sz w:val="22"/>
          <w:szCs w:val="24"/>
          <w:lang w:val="en-US"/>
        </w:rPr>
        <w:t xml:space="preserve"> </w:t>
      </w:r>
      <w:proofErr w:type="spellStart"/>
      <w:r w:rsidRPr="00480602">
        <w:rPr>
          <w:sz w:val="22"/>
          <w:szCs w:val="24"/>
          <w:lang w:val="en-US"/>
        </w:rPr>
        <w:t>Taflove</w:t>
      </w:r>
      <w:proofErr w:type="spellEnd"/>
      <w:r w:rsidRPr="00480602">
        <w:rPr>
          <w:sz w:val="22"/>
          <w:szCs w:val="24"/>
          <w:lang w:val="en-US"/>
        </w:rPr>
        <w:t xml:space="preserve"> A., </w:t>
      </w:r>
      <w:proofErr w:type="spellStart"/>
      <w:r w:rsidRPr="00480602">
        <w:rPr>
          <w:sz w:val="22"/>
          <w:szCs w:val="24"/>
          <w:lang w:val="en-US"/>
        </w:rPr>
        <w:t>Hagness</w:t>
      </w:r>
      <w:proofErr w:type="spellEnd"/>
      <w:r w:rsidRPr="00480602">
        <w:rPr>
          <w:sz w:val="22"/>
          <w:szCs w:val="24"/>
          <w:lang w:val="en-US"/>
        </w:rPr>
        <w:t xml:space="preserve"> S.C. Computational electrodynamics: the </w:t>
      </w:r>
      <w:proofErr w:type="spellStart"/>
      <w:r w:rsidRPr="00480602">
        <w:rPr>
          <w:sz w:val="22"/>
          <w:szCs w:val="24"/>
          <w:lang w:val="en-US"/>
        </w:rPr>
        <w:t>finitedifference</w:t>
      </w:r>
      <w:proofErr w:type="spellEnd"/>
      <w:r w:rsidRPr="00480602">
        <w:rPr>
          <w:sz w:val="22"/>
          <w:szCs w:val="24"/>
          <w:lang w:val="en-US"/>
        </w:rPr>
        <w:t xml:space="preserve"> time-domain, 2-nd ed. Boston - London: Artech House, 2000.</w:t>
      </w:r>
    </w:p>
    <w:p w14:paraId="47D06137" w14:textId="77777777" w:rsidR="00480602" w:rsidRPr="00480602" w:rsidRDefault="00480602" w:rsidP="00D46E9D">
      <w:pPr>
        <w:tabs>
          <w:tab w:val="left" w:pos="851"/>
        </w:tabs>
        <w:spacing w:line="240" w:lineRule="auto"/>
        <w:ind w:left="284" w:firstLine="0"/>
        <w:rPr>
          <w:sz w:val="22"/>
          <w:szCs w:val="24"/>
        </w:rPr>
      </w:pPr>
    </w:p>
    <w:p w14:paraId="202E56EB" w14:textId="77777777" w:rsidR="00480602" w:rsidRPr="00480602" w:rsidRDefault="00480602" w:rsidP="00D46E9D">
      <w:pPr>
        <w:autoSpaceDE w:val="0"/>
        <w:autoSpaceDN w:val="0"/>
        <w:adjustRightInd w:val="0"/>
        <w:spacing w:line="240" w:lineRule="auto"/>
        <w:ind w:firstLine="0"/>
        <w:jc w:val="center"/>
        <w:rPr>
          <w:sz w:val="22"/>
          <w:szCs w:val="22"/>
          <w:lang w:val="en-US"/>
        </w:rPr>
      </w:pPr>
      <w:r w:rsidRPr="00480602">
        <w:rPr>
          <w:b/>
          <w:bCs/>
          <w:sz w:val="22"/>
          <w:szCs w:val="22"/>
          <w:lang w:val="en-US"/>
        </w:rPr>
        <w:t>References</w:t>
      </w:r>
    </w:p>
    <w:p w14:paraId="2CC94A57" w14:textId="77777777" w:rsidR="00480602" w:rsidRPr="00480602" w:rsidRDefault="00480602" w:rsidP="00D46E9D">
      <w:pPr>
        <w:tabs>
          <w:tab w:val="left" w:pos="993"/>
          <w:tab w:val="left" w:pos="3469"/>
        </w:tabs>
        <w:spacing w:line="240" w:lineRule="auto"/>
        <w:ind w:firstLine="284"/>
        <w:rPr>
          <w:color w:val="auto"/>
          <w:sz w:val="22"/>
          <w:szCs w:val="24"/>
          <w:lang w:val="en-US"/>
        </w:rPr>
      </w:pPr>
      <w:r w:rsidRPr="00480602">
        <w:rPr>
          <w:color w:val="auto"/>
          <w:sz w:val="22"/>
          <w:szCs w:val="24"/>
          <w:lang w:val="en-US"/>
        </w:rPr>
        <w:t xml:space="preserve">1. </w:t>
      </w:r>
      <w:proofErr w:type="spellStart"/>
      <w:r w:rsidRPr="00480602">
        <w:rPr>
          <w:color w:val="auto"/>
          <w:sz w:val="22"/>
          <w:szCs w:val="24"/>
          <w:lang w:val="en-US"/>
        </w:rPr>
        <w:t>Kachanov</w:t>
      </w:r>
      <w:proofErr w:type="spellEnd"/>
      <w:r w:rsidRPr="00480602">
        <w:rPr>
          <w:color w:val="auto"/>
          <w:sz w:val="22"/>
          <w:szCs w:val="24"/>
          <w:lang w:val="en-US"/>
        </w:rPr>
        <w:t xml:space="preserve"> A.N., </w:t>
      </w:r>
      <w:proofErr w:type="spellStart"/>
      <w:r w:rsidRPr="00480602">
        <w:rPr>
          <w:color w:val="auto"/>
          <w:sz w:val="22"/>
          <w:szCs w:val="24"/>
          <w:lang w:val="en-US"/>
        </w:rPr>
        <w:t>Korenkov</w:t>
      </w:r>
      <w:proofErr w:type="spellEnd"/>
      <w:r w:rsidRPr="00480602">
        <w:rPr>
          <w:color w:val="auto"/>
          <w:sz w:val="22"/>
          <w:szCs w:val="24"/>
          <w:lang w:val="en-US"/>
        </w:rPr>
        <w:t xml:space="preserve"> D.A., </w:t>
      </w:r>
      <w:proofErr w:type="spellStart"/>
      <w:r w:rsidRPr="00480602">
        <w:rPr>
          <w:color w:val="auto"/>
          <w:sz w:val="22"/>
          <w:szCs w:val="24"/>
          <w:lang w:val="en-US"/>
        </w:rPr>
        <w:t>Revkov</w:t>
      </w:r>
      <w:proofErr w:type="spellEnd"/>
      <w:r w:rsidRPr="00480602">
        <w:rPr>
          <w:color w:val="auto"/>
          <w:sz w:val="22"/>
          <w:szCs w:val="24"/>
          <w:lang w:val="en-US"/>
        </w:rPr>
        <w:t xml:space="preserve"> A.A., </w:t>
      </w:r>
      <w:proofErr w:type="spellStart"/>
      <w:r w:rsidRPr="00480602">
        <w:rPr>
          <w:color w:val="auto"/>
          <w:sz w:val="22"/>
          <w:szCs w:val="24"/>
          <w:lang w:val="en-US"/>
        </w:rPr>
        <w:t>Maksimov</w:t>
      </w:r>
      <w:proofErr w:type="spellEnd"/>
      <w:r w:rsidRPr="00480602">
        <w:rPr>
          <w:color w:val="auto"/>
          <w:sz w:val="22"/>
          <w:szCs w:val="24"/>
          <w:lang w:val="en-US"/>
        </w:rPr>
        <w:t xml:space="preserve"> V.V., </w:t>
      </w:r>
      <w:proofErr w:type="spellStart"/>
      <w:r w:rsidRPr="00480602">
        <w:rPr>
          <w:color w:val="auto"/>
          <w:sz w:val="22"/>
          <w:szCs w:val="24"/>
          <w:lang w:val="en-US"/>
        </w:rPr>
        <w:t>Vorkunov</w:t>
      </w:r>
      <w:proofErr w:type="spellEnd"/>
      <w:r w:rsidRPr="00480602">
        <w:rPr>
          <w:color w:val="auto"/>
          <w:sz w:val="22"/>
          <w:szCs w:val="24"/>
          <w:lang w:val="en-US"/>
        </w:rPr>
        <w:t xml:space="preserve"> O.V. Modeling of processes of high frequency drying of wooden supports in vacuum chamber // </w:t>
      </w:r>
      <w:proofErr w:type="spellStart"/>
      <w:r w:rsidRPr="00480602">
        <w:rPr>
          <w:color w:val="auto"/>
          <w:sz w:val="22"/>
          <w:szCs w:val="24"/>
          <w:lang w:val="en-US"/>
        </w:rPr>
        <w:t>Izvestiya</w:t>
      </w:r>
      <w:proofErr w:type="spellEnd"/>
      <w:r w:rsidRPr="00480602">
        <w:rPr>
          <w:color w:val="auto"/>
          <w:sz w:val="22"/>
          <w:szCs w:val="24"/>
          <w:lang w:val="en-US"/>
        </w:rPr>
        <w:t xml:space="preserve"> </w:t>
      </w:r>
      <w:proofErr w:type="spellStart"/>
      <w:r w:rsidRPr="00480602">
        <w:rPr>
          <w:color w:val="auto"/>
          <w:sz w:val="22"/>
          <w:szCs w:val="24"/>
          <w:lang w:val="en-US"/>
        </w:rPr>
        <w:t>vysshee</w:t>
      </w:r>
      <w:proofErr w:type="spellEnd"/>
      <w:r w:rsidRPr="00480602">
        <w:rPr>
          <w:color w:val="auto"/>
          <w:sz w:val="22"/>
          <w:szCs w:val="24"/>
          <w:lang w:val="en-US"/>
        </w:rPr>
        <w:t xml:space="preserve"> </w:t>
      </w:r>
      <w:proofErr w:type="spellStart"/>
      <w:r w:rsidRPr="00480602">
        <w:rPr>
          <w:color w:val="auto"/>
          <w:sz w:val="22"/>
          <w:szCs w:val="24"/>
          <w:lang w:val="en-US"/>
        </w:rPr>
        <w:t>izuchenii</w:t>
      </w:r>
      <w:proofErr w:type="spellEnd"/>
      <w:r w:rsidRPr="00480602">
        <w:rPr>
          <w:color w:val="auto"/>
          <w:sz w:val="22"/>
          <w:szCs w:val="24"/>
          <w:lang w:val="en-US"/>
        </w:rPr>
        <w:t>. POWER ENGINEERING PROBLEMS. 2020. Т. 22. № 6. P. 130-142. doi:10.30724/1998-9903-2020-22-6-130-142.</w:t>
      </w:r>
    </w:p>
    <w:p w14:paraId="4135C4B2" w14:textId="77777777" w:rsidR="00480602" w:rsidRPr="00480602" w:rsidRDefault="00480602" w:rsidP="00D46E9D">
      <w:pPr>
        <w:tabs>
          <w:tab w:val="left" w:pos="993"/>
          <w:tab w:val="left" w:pos="3469"/>
        </w:tabs>
        <w:spacing w:line="240" w:lineRule="auto"/>
        <w:ind w:firstLine="284"/>
        <w:rPr>
          <w:color w:val="auto"/>
          <w:sz w:val="22"/>
          <w:szCs w:val="24"/>
          <w:lang w:val="en-US"/>
        </w:rPr>
      </w:pPr>
      <w:r w:rsidRPr="00480602">
        <w:rPr>
          <w:color w:val="auto"/>
          <w:sz w:val="22"/>
          <w:szCs w:val="24"/>
          <w:lang w:val="en-US"/>
        </w:rPr>
        <w:t>2.</w:t>
      </w:r>
      <w:r w:rsidRPr="00480602">
        <w:rPr>
          <w:color w:val="auto"/>
          <w:sz w:val="22"/>
          <w:szCs w:val="24"/>
          <w:lang w:val="en-US"/>
        </w:rPr>
        <w:tab/>
      </w:r>
      <w:proofErr w:type="spellStart"/>
      <w:r w:rsidRPr="00480602">
        <w:rPr>
          <w:color w:val="auto"/>
          <w:sz w:val="22"/>
          <w:szCs w:val="24"/>
          <w:lang w:val="en-US"/>
        </w:rPr>
        <w:t>Kachanov</w:t>
      </w:r>
      <w:proofErr w:type="spellEnd"/>
      <w:r w:rsidRPr="00480602">
        <w:rPr>
          <w:color w:val="auto"/>
          <w:sz w:val="22"/>
          <w:szCs w:val="24"/>
          <w:lang w:val="en-US"/>
        </w:rPr>
        <w:t xml:space="preserve"> A.N., </w:t>
      </w:r>
      <w:proofErr w:type="spellStart"/>
      <w:r w:rsidRPr="00480602">
        <w:rPr>
          <w:color w:val="auto"/>
          <w:sz w:val="22"/>
          <w:szCs w:val="24"/>
          <w:lang w:val="en-US"/>
        </w:rPr>
        <w:t>Korenkov</w:t>
      </w:r>
      <w:proofErr w:type="spellEnd"/>
      <w:r w:rsidRPr="00480602">
        <w:rPr>
          <w:color w:val="auto"/>
          <w:sz w:val="22"/>
          <w:szCs w:val="24"/>
          <w:lang w:val="en-US"/>
        </w:rPr>
        <w:t xml:space="preserve"> D.A. Analysis of factors influencing the parameters of the electromagnetic field in wood during HF drying [Electronic resource] // 2017 International Conference on Industrial, Applications and Manufacturing (ICIEAM), 2017. URL: http://ieeexplore.ieee.org/document/8076423.</w:t>
      </w:r>
    </w:p>
    <w:p w14:paraId="46C7B961" w14:textId="77777777" w:rsidR="00480602" w:rsidRPr="00EA0B19" w:rsidRDefault="00480602" w:rsidP="00D46E9D">
      <w:pPr>
        <w:tabs>
          <w:tab w:val="left" w:pos="993"/>
          <w:tab w:val="left" w:pos="3469"/>
        </w:tabs>
        <w:spacing w:line="240" w:lineRule="auto"/>
        <w:ind w:firstLine="284"/>
        <w:rPr>
          <w:color w:val="auto"/>
          <w:sz w:val="22"/>
          <w:szCs w:val="24"/>
        </w:rPr>
      </w:pPr>
      <w:r w:rsidRPr="00480602">
        <w:rPr>
          <w:color w:val="auto"/>
          <w:sz w:val="22"/>
          <w:szCs w:val="24"/>
          <w:lang w:val="en-US"/>
        </w:rPr>
        <w:t xml:space="preserve">3. </w:t>
      </w:r>
      <w:proofErr w:type="spellStart"/>
      <w:r w:rsidRPr="00480602">
        <w:rPr>
          <w:color w:val="auto"/>
          <w:sz w:val="22"/>
          <w:szCs w:val="24"/>
          <w:lang w:val="en-US"/>
        </w:rPr>
        <w:t>Taflove</w:t>
      </w:r>
      <w:proofErr w:type="spellEnd"/>
      <w:r w:rsidRPr="00480602">
        <w:rPr>
          <w:color w:val="auto"/>
          <w:sz w:val="22"/>
          <w:szCs w:val="24"/>
          <w:lang w:val="en-US"/>
        </w:rPr>
        <w:t xml:space="preserve"> A., </w:t>
      </w:r>
      <w:proofErr w:type="spellStart"/>
      <w:r w:rsidRPr="00480602">
        <w:rPr>
          <w:color w:val="auto"/>
          <w:sz w:val="22"/>
          <w:szCs w:val="24"/>
          <w:lang w:val="en-US"/>
        </w:rPr>
        <w:t>Hagness</w:t>
      </w:r>
      <w:proofErr w:type="spellEnd"/>
      <w:r w:rsidRPr="00480602">
        <w:rPr>
          <w:color w:val="auto"/>
          <w:sz w:val="22"/>
          <w:szCs w:val="24"/>
          <w:lang w:val="en-US"/>
        </w:rPr>
        <w:t xml:space="preserve"> S.C. Computational electrodynamics: the </w:t>
      </w:r>
      <w:proofErr w:type="spellStart"/>
      <w:r w:rsidRPr="00480602">
        <w:rPr>
          <w:color w:val="auto"/>
          <w:sz w:val="22"/>
          <w:szCs w:val="24"/>
          <w:lang w:val="en-US"/>
        </w:rPr>
        <w:t>finitedifference</w:t>
      </w:r>
      <w:proofErr w:type="spellEnd"/>
      <w:r w:rsidRPr="00480602">
        <w:rPr>
          <w:color w:val="auto"/>
          <w:sz w:val="22"/>
          <w:szCs w:val="24"/>
          <w:lang w:val="en-US"/>
        </w:rPr>
        <w:t xml:space="preserve"> time-domain, 2nd ed. Boston</w:t>
      </w:r>
      <w:r w:rsidRPr="00EA0B19">
        <w:rPr>
          <w:color w:val="auto"/>
          <w:sz w:val="22"/>
          <w:szCs w:val="24"/>
        </w:rPr>
        <w:t xml:space="preserve"> - </w:t>
      </w:r>
      <w:r w:rsidRPr="00480602">
        <w:rPr>
          <w:color w:val="auto"/>
          <w:sz w:val="22"/>
          <w:szCs w:val="24"/>
          <w:lang w:val="en-US"/>
        </w:rPr>
        <w:t>London</w:t>
      </w:r>
      <w:r w:rsidRPr="00EA0B19">
        <w:rPr>
          <w:color w:val="auto"/>
          <w:sz w:val="22"/>
          <w:szCs w:val="24"/>
        </w:rPr>
        <w:t xml:space="preserve">: </w:t>
      </w:r>
      <w:r w:rsidRPr="00480602">
        <w:rPr>
          <w:color w:val="auto"/>
          <w:sz w:val="22"/>
          <w:szCs w:val="24"/>
          <w:lang w:val="en-US"/>
        </w:rPr>
        <w:t>Artech</w:t>
      </w:r>
      <w:r w:rsidRPr="00EA0B19">
        <w:rPr>
          <w:color w:val="auto"/>
          <w:sz w:val="22"/>
          <w:szCs w:val="24"/>
        </w:rPr>
        <w:t xml:space="preserve"> </w:t>
      </w:r>
      <w:r w:rsidRPr="00480602">
        <w:rPr>
          <w:color w:val="auto"/>
          <w:sz w:val="22"/>
          <w:szCs w:val="24"/>
          <w:lang w:val="en-US"/>
        </w:rPr>
        <w:t>House</w:t>
      </w:r>
      <w:r w:rsidRPr="00EA0B19">
        <w:rPr>
          <w:color w:val="auto"/>
          <w:sz w:val="22"/>
          <w:szCs w:val="24"/>
        </w:rPr>
        <w:t>, 2000.</w:t>
      </w:r>
    </w:p>
    <w:p w14:paraId="771F9A79" w14:textId="77777777" w:rsidR="00480602" w:rsidRPr="00EA0B19" w:rsidRDefault="00480602" w:rsidP="00D46E9D">
      <w:pPr>
        <w:tabs>
          <w:tab w:val="left" w:pos="851"/>
        </w:tabs>
        <w:spacing w:line="240" w:lineRule="auto"/>
        <w:ind w:left="284" w:firstLine="0"/>
        <w:jc w:val="left"/>
        <w:rPr>
          <w:sz w:val="22"/>
          <w:szCs w:val="24"/>
        </w:rPr>
      </w:pPr>
    </w:p>
    <w:p w14:paraId="127604CD" w14:textId="77777777" w:rsidR="00480602" w:rsidRPr="00480602" w:rsidRDefault="00480602" w:rsidP="00D46E9D">
      <w:pPr>
        <w:spacing w:line="240" w:lineRule="auto"/>
        <w:ind w:firstLine="0"/>
        <w:jc w:val="center"/>
        <w:rPr>
          <w:b/>
          <w:bCs/>
          <w:iCs/>
          <w:color w:val="auto"/>
          <w:sz w:val="22"/>
          <w:szCs w:val="22"/>
        </w:rPr>
      </w:pPr>
      <w:r w:rsidRPr="00480602">
        <w:rPr>
          <w:b/>
          <w:bCs/>
          <w:iCs/>
          <w:color w:val="auto"/>
          <w:sz w:val="22"/>
          <w:szCs w:val="22"/>
        </w:rPr>
        <w:t>Информация об авторах</w:t>
      </w:r>
    </w:p>
    <w:p w14:paraId="54A2F53A" w14:textId="77777777" w:rsidR="00480602" w:rsidRPr="00480602" w:rsidRDefault="00480602" w:rsidP="00D46E9D">
      <w:pPr>
        <w:tabs>
          <w:tab w:val="left" w:pos="993"/>
          <w:tab w:val="left" w:pos="3469"/>
        </w:tabs>
        <w:spacing w:line="240" w:lineRule="auto"/>
        <w:ind w:firstLine="0"/>
        <w:jc w:val="left"/>
        <w:rPr>
          <w:color w:val="auto"/>
          <w:sz w:val="22"/>
          <w:szCs w:val="24"/>
        </w:rPr>
      </w:pPr>
      <w:r w:rsidRPr="00480602">
        <w:rPr>
          <w:color w:val="auto"/>
          <w:sz w:val="22"/>
          <w:szCs w:val="24"/>
        </w:rPr>
        <w:t xml:space="preserve">В.Д. Еремеев – магистрант; </w:t>
      </w:r>
    </w:p>
    <w:p w14:paraId="0AA69A39" w14:textId="77777777" w:rsidR="00480602" w:rsidRPr="00480602" w:rsidRDefault="00480602" w:rsidP="00D46E9D">
      <w:pPr>
        <w:tabs>
          <w:tab w:val="left" w:pos="993"/>
          <w:tab w:val="left" w:pos="3469"/>
        </w:tabs>
        <w:spacing w:line="240" w:lineRule="auto"/>
        <w:ind w:firstLine="0"/>
        <w:jc w:val="left"/>
        <w:rPr>
          <w:color w:val="auto"/>
          <w:sz w:val="22"/>
          <w:szCs w:val="24"/>
        </w:rPr>
      </w:pPr>
      <w:r w:rsidRPr="00480602">
        <w:rPr>
          <w:color w:val="auto"/>
          <w:sz w:val="22"/>
          <w:szCs w:val="24"/>
        </w:rPr>
        <w:t>Д.А. Коренков</w:t>
      </w:r>
      <w:r w:rsidRPr="00480602">
        <w:rPr>
          <w:b/>
          <w:color w:val="auto"/>
          <w:sz w:val="22"/>
          <w:szCs w:val="24"/>
        </w:rPr>
        <w:t xml:space="preserve"> – </w:t>
      </w:r>
      <w:r w:rsidRPr="00480602">
        <w:rPr>
          <w:color w:val="auto"/>
          <w:sz w:val="22"/>
          <w:szCs w:val="24"/>
        </w:rPr>
        <w:t xml:space="preserve">канд. </w:t>
      </w:r>
      <w:proofErr w:type="spellStart"/>
      <w:r w:rsidRPr="00480602">
        <w:rPr>
          <w:color w:val="auto"/>
          <w:sz w:val="22"/>
          <w:szCs w:val="24"/>
        </w:rPr>
        <w:t>техн</w:t>
      </w:r>
      <w:proofErr w:type="spellEnd"/>
      <w:r w:rsidRPr="00480602">
        <w:rPr>
          <w:color w:val="auto"/>
          <w:sz w:val="22"/>
          <w:szCs w:val="24"/>
        </w:rPr>
        <w:t xml:space="preserve">. наук, доцент кафедры электрооборудования и энергосбережения. </w:t>
      </w:r>
    </w:p>
    <w:p w14:paraId="3477429E" w14:textId="77777777" w:rsidR="00480602" w:rsidRPr="00480602" w:rsidRDefault="00480602" w:rsidP="00D46E9D">
      <w:pPr>
        <w:spacing w:line="240" w:lineRule="auto"/>
        <w:ind w:firstLine="0"/>
        <w:jc w:val="left"/>
        <w:rPr>
          <w:b/>
          <w:bCs/>
          <w:iCs/>
          <w:color w:val="auto"/>
          <w:sz w:val="22"/>
          <w:szCs w:val="22"/>
        </w:rPr>
      </w:pPr>
    </w:p>
    <w:p w14:paraId="5E436CEE" w14:textId="77777777" w:rsidR="00480602" w:rsidRPr="00480602" w:rsidRDefault="00480602" w:rsidP="00D46E9D">
      <w:pPr>
        <w:spacing w:line="240" w:lineRule="auto"/>
        <w:ind w:firstLine="0"/>
        <w:jc w:val="center"/>
        <w:rPr>
          <w:b/>
          <w:bCs/>
          <w:iCs/>
          <w:color w:val="auto"/>
          <w:sz w:val="22"/>
          <w:szCs w:val="22"/>
          <w:lang w:val="en-US"/>
        </w:rPr>
      </w:pPr>
      <w:r w:rsidRPr="00480602">
        <w:rPr>
          <w:b/>
          <w:bCs/>
          <w:iCs/>
          <w:color w:val="auto"/>
          <w:sz w:val="22"/>
          <w:szCs w:val="22"/>
          <w:lang w:val="en-US"/>
        </w:rPr>
        <w:t>Information about the authors</w:t>
      </w:r>
    </w:p>
    <w:p w14:paraId="5BB6D5E1" w14:textId="77777777" w:rsidR="00480602" w:rsidRPr="00480602" w:rsidRDefault="00480602" w:rsidP="00D46E9D">
      <w:pPr>
        <w:tabs>
          <w:tab w:val="left" w:pos="993"/>
          <w:tab w:val="left" w:pos="3469"/>
        </w:tabs>
        <w:spacing w:line="240" w:lineRule="auto"/>
        <w:ind w:firstLine="0"/>
        <w:jc w:val="left"/>
        <w:rPr>
          <w:color w:val="auto"/>
          <w:sz w:val="22"/>
          <w:szCs w:val="24"/>
          <w:lang w:val="en-US"/>
        </w:rPr>
      </w:pPr>
      <w:r w:rsidRPr="00480602">
        <w:rPr>
          <w:color w:val="auto"/>
          <w:sz w:val="22"/>
          <w:szCs w:val="24"/>
          <w:lang w:val="en-US"/>
        </w:rPr>
        <w:t xml:space="preserve">V. D. </w:t>
      </w:r>
      <w:proofErr w:type="spellStart"/>
      <w:r w:rsidRPr="00480602">
        <w:rPr>
          <w:color w:val="auto"/>
          <w:sz w:val="22"/>
          <w:szCs w:val="24"/>
          <w:lang w:val="en-US"/>
        </w:rPr>
        <w:t>Eremeev</w:t>
      </w:r>
      <w:proofErr w:type="spellEnd"/>
      <w:r w:rsidRPr="00480602">
        <w:rPr>
          <w:color w:val="auto"/>
          <w:sz w:val="22"/>
          <w:szCs w:val="24"/>
          <w:lang w:val="en-US"/>
        </w:rPr>
        <w:t xml:space="preserve"> </w:t>
      </w:r>
      <w:proofErr w:type="gramStart"/>
      <w:r w:rsidRPr="00480602">
        <w:rPr>
          <w:color w:val="auto"/>
          <w:sz w:val="22"/>
          <w:szCs w:val="24"/>
          <w:lang w:val="en-US"/>
        </w:rPr>
        <w:t>–  undergraduate</w:t>
      </w:r>
      <w:proofErr w:type="gramEnd"/>
      <w:r w:rsidRPr="00480602">
        <w:rPr>
          <w:color w:val="auto"/>
          <w:sz w:val="22"/>
          <w:szCs w:val="24"/>
          <w:lang w:val="en-US"/>
        </w:rPr>
        <w:t>;</w:t>
      </w:r>
    </w:p>
    <w:p w14:paraId="1037F667" w14:textId="77777777" w:rsidR="00480602" w:rsidRPr="00480602" w:rsidRDefault="00480602" w:rsidP="00D46E9D">
      <w:pPr>
        <w:tabs>
          <w:tab w:val="left" w:pos="993"/>
          <w:tab w:val="left" w:pos="3469"/>
        </w:tabs>
        <w:spacing w:line="240" w:lineRule="auto"/>
        <w:ind w:firstLine="0"/>
        <w:jc w:val="left"/>
        <w:rPr>
          <w:color w:val="auto"/>
          <w:sz w:val="22"/>
          <w:szCs w:val="24"/>
          <w:lang w:val="en-US"/>
        </w:rPr>
      </w:pPr>
      <w:r w:rsidRPr="00480602">
        <w:rPr>
          <w:color w:val="auto"/>
          <w:sz w:val="22"/>
          <w:szCs w:val="24"/>
          <w:lang w:val="en-US"/>
        </w:rPr>
        <w:t xml:space="preserve">D. A. </w:t>
      </w:r>
      <w:proofErr w:type="spellStart"/>
      <w:r w:rsidRPr="00480602">
        <w:rPr>
          <w:color w:val="auto"/>
          <w:sz w:val="22"/>
          <w:szCs w:val="24"/>
          <w:lang w:val="en-US"/>
        </w:rPr>
        <w:t>Korenkov</w:t>
      </w:r>
      <w:proofErr w:type="spellEnd"/>
      <w:r w:rsidRPr="00480602">
        <w:rPr>
          <w:color w:val="auto"/>
          <w:sz w:val="22"/>
          <w:szCs w:val="24"/>
          <w:lang w:val="en-US"/>
        </w:rPr>
        <w:t xml:space="preserve"> – </w:t>
      </w:r>
      <w:r w:rsidRPr="00480602">
        <w:rPr>
          <w:color w:val="auto"/>
          <w:sz w:val="22"/>
          <w:szCs w:val="24"/>
        </w:rPr>
        <w:t>с</w:t>
      </w:r>
      <w:proofErr w:type="spellStart"/>
      <w:r w:rsidRPr="00480602">
        <w:rPr>
          <w:color w:val="auto"/>
          <w:sz w:val="22"/>
          <w:szCs w:val="24"/>
          <w:lang w:val="en-US"/>
        </w:rPr>
        <w:t>andidate</w:t>
      </w:r>
      <w:proofErr w:type="spellEnd"/>
      <w:r w:rsidRPr="00480602">
        <w:rPr>
          <w:color w:val="auto"/>
          <w:sz w:val="22"/>
          <w:szCs w:val="24"/>
          <w:lang w:val="en-US"/>
        </w:rPr>
        <w:t xml:space="preserve"> of sciences in technology, docent of Electric equipment and energy saving department.</w:t>
      </w:r>
    </w:p>
    <w:p w14:paraId="4DF482D7" w14:textId="77777777" w:rsidR="00480602" w:rsidRPr="00480602" w:rsidRDefault="00480602" w:rsidP="00D46E9D">
      <w:pPr>
        <w:spacing w:line="240" w:lineRule="auto"/>
        <w:ind w:firstLine="0"/>
        <w:rPr>
          <w:sz w:val="22"/>
          <w:szCs w:val="22"/>
          <w:lang w:val="en-US"/>
        </w:rPr>
      </w:pPr>
    </w:p>
    <w:p w14:paraId="384C5F80" w14:textId="77777777" w:rsidR="00480602" w:rsidRPr="00480602" w:rsidRDefault="00480602" w:rsidP="00D46E9D">
      <w:pPr>
        <w:autoSpaceDE w:val="0"/>
        <w:autoSpaceDN w:val="0"/>
        <w:adjustRightInd w:val="0"/>
        <w:spacing w:line="240" w:lineRule="auto"/>
        <w:ind w:firstLine="0"/>
        <w:rPr>
          <w:sz w:val="22"/>
          <w:szCs w:val="22"/>
        </w:rPr>
      </w:pPr>
      <w:r w:rsidRPr="00480602">
        <w:rPr>
          <w:sz w:val="22"/>
          <w:szCs w:val="22"/>
        </w:rPr>
        <w:t xml:space="preserve">Статья поступила в редакцию </w:t>
      </w:r>
      <w:r w:rsidRPr="00480602">
        <w:rPr>
          <w:sz w:val="22"/>
          <w:szCs w:val="22"/>
          <w:highlight w:val="yellow"/>
        </w:rPr>
        <w:t>06.10.2022</w:t>
      </w:r>
      <w:r w:rsidRPr="00480602">
        <w:rPr>
          <w:sz w:val="22"/>
          <w:szCs w:val="22"/>
        </w:rPr>
        <w:t xml:space="preserve">; одобрена после рецензирования </w:t>
      </w:r>
      <w:r w:rsidRPr="00480602">
        <w:rPr>
          <w:sz w:val="22"/>
          <w:szCs w:val="22"/>
          <w:highlight w:val="yellow"/>
        </w:rPr>
        <w:t>10.10.2022</w:t>
      </w:r>
      <w:r w:rsidRPr="00480602">
        <w:rPr>
          <w:sz w:val="22"/>
          <w:szCs w:val="22"/>
        </w:rPr>
        <w:t xml:space="preserve">; принята к публикации </w:t>
      </w:r>
      <w:r w:rsidRPr="00480602">
        <w:rPr>
          <w:sz w:val="22"/>
          <w:szCs w:val="22"/>
          <w:highlight w:val="yellow"/>
        </w:rPr>
        <w:t>14.10.2022</w:t>
      </w:r>
      <w:r w:rsidRPr="00480602">
        <w:rPr>
          <w:sz w:val="22"/>
          <w:szCs w:val="22"/>
        </w:rPr>
        <w:t xml:space="preserve">. </w:t>
      </w:r>
    </w:p>
    <w:p w14:paraId="64F892D4" w14:textId="77777777" w:rsidR="00480602" w:rsidRPr="00480602" w:rsidRDefault="00480602" w:rsidP="00D46E9D">
      <w:pPr>
        <w:spacing w:line="240" w:lineRule="auto"/>
        <w:ind w:firstLine="0"/>
        <w:rPr>
          <w:sz w:val="22"/>
          <w:szCs w:val="22"/>
          <w:lang w:val="en-US"/>
        </w:rPr>
      </w:pPr>
      <w:r w:rsidRPr="00480602">
        <w:rPr>
          <w:sz w:val="22"/>
          <w:szCs w:val="22"/>
          <w:lang w:val="en-US"/>
        </w:rPr>
        <w:t xml:space="preserve">The article was submitted </w:t>
      </w:r>
      <w:r w:rsidRPr="00480602">
        <w:rPr>
          <w:sz w:val="22"/>
          <w:szCs w:val="22"/>
          <w:highlight w:val="yellow"/>
          <w:lang w:val="en-US"/>
        </w:rPr>
        <w:t>06.10.2022</w:t>
      </w:r>
      <w:r w:rsidRPr="00480602">
        <w:rPr>
          <w:sz w:val="22"/>
          <w:szCs w:val="22"/>
          <w:lang w:val="en-US"/>
        </w:rPr>
        <w:t xml:space="preserve">; approved after reviewing </w:t>
      </w:r>
      <w:r w:rsidRPr="00480602">
        <w:rPr>
          <w:sz w:val="22"/>
          <w:szCs w:val="22"/>
          <w:highlight w:val="yellow"/>
          <w:lang w:val="en-US"/>
        </w:rPr>
        <w:t>10.10.2022</w:t>
      </w:r>
      <w:r w:rsidRPr="00480602">
        <w:rPr>
          <w:sz w:val="22"/>
          <w:szCs w:val="22"/>
          <w:lang w:val="en-US"/>
        </w:rPr>
        <w:t xml:space="preserve">; accepted for publication </w:t>
      </w:r>
      <w:r w:rsidRPr="00480602">
        <w:rPr>
          <w:sz w:val="22"/>
          <w:szCs w:val="22"/>
          <w:highlight w:val="yellow"/>
          <w:lang w:val="en-US"/>
        </w:rPr>
        <w:t>14.10.2022</w:t>
      </w:r>
      <w:r w:rsidRPr="00480602">
        <w:rPr>
          <w:sz w:val="22"/>
          <w:szCs w:val="22"/>
          <w:lang w:val="en-US"/>
        </w:rPr>
        <w:t xml:space="preserve">. </w:t>
      </w:r>
    </w:p>
    <w:p w14:paraId="2F25CD59" w14:textId="77777777" w:rsidR="00480602" w:rsidRPr="00D46E9D" w:rsidRDefault="00937033" w:rsidP="00D46E9D">
      <w:pPr>
        <w:spacing w:line="240" w:lineRule="auto"/>
        <w:ind w:firstLine="0"/>
        <w:rPr>
          <w:szCs w:val="24"/>
        </w:rPr>
      </w:pPr>
      <w:r>
        <w:rPr>
          <w:noProof/>
          <w:szCs w:val="24"/>
        </w:rPr>
        <mc:AlternateContent>
          <mc:Choice Requires="wps">
            <w:drawing>
              <wp:anchor distT="0" distB="0" distL="114300" distR="114300" simplePos="0" relativeHeight="251659264" behindDoc="0" locked="0" layoutInCell="1" allowOverlap="1" wp14:anchorId="5AB49705" wp14:editId="5D12807E">
                <wp:simplePos x="0" y="0"/>
                <wp:positionH relativeFrom="column">
                  <wp:posOffset>855980</wp:posOffset>
                </wp:positionH>
                <wp:positionV relativeFrom="paragraph">
                  <wp:posOffset>227965</wp:posOffset>
                </wp:positionV>
                <wp:extent cx="4807585" cy="383540"/>
                <wp:effectExtent l="13970" t="5080" r="7620"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7585" cy="383540"/>
                        </a:xfrm>
                        <a:prstGeom prst="rect">
                          <a:avLst/>
                        </a:prstGeom>
                        <a:solidFill>
                          <a:srgbClr val="FFFFFF"/>
                        </a:solidFill>
                        <a:ln w="9525">
                          <a:solidFill>
                            <a:srgbClr val="000000"/>
                          </a:solidFill>
                          <a:miter lim="800000"/>
                          <a:headEnd/>
                          <a:tailEnd/>
                        </a:ln>
                      </wps:spPr>
                      <wps:txbx>
                        <w:txbxContent>
                          <w:p w14:paraId="22C31864" w14:textId="77777777" w:rsidR="00D46E9D" w:rsidRPr="00480602" w:rsidRDefault="00D46E9D" w:rsidP="00D46E9D">
                            <w:pPr>
                              <w:spacing w:line="240" w:lineRule="auto"/>
                              <w:ind w:firstLine="0"/>
                              <w:jc w:val="center"/>
                              <w:rPr>
                                <w:color w:val="auto"/>
                                <w:sz w:val="32"/>
                                <w:szCs w:val="24"/>
                              </w:rPr>
                            </w:pPr>
                            <w:r w:rsidRPr="00480602">
                              <w:rPr>
                                <w:color w:val="auto"/>
                                <w:sz w:val="32"/>
                                <w:szCs w:val="24"/>
                                <w:highlight w:val="yellow"/>
                              </w:rPr>
                              <w:t xml:space="preserve">Выделенное желтым цветом заполняется </w:t>
                            </w:r>
                            <w:r>
                              <w:rPr>
                                <w:color w:val="auto"/>
                                <w:sz w:val="32"/>
                                <w:szCs w:val="24"/>
                                <w:highlight w:val="yellow"/>
                              </w:rPr>
                              <w:t>редакцией</w:t>
                            </w:r>
                            <w:r>
                              <w:rPr>
                                <w:color w:val="auto"/>
                                <w:sz w:val="32"/>
                                <w:szCs w:val="24"/>
                              </w:rPr>
                              <w:t>!</w:t>
                            </w:r>
                          </w:p>
                          <w:p w14:paraId="318B8B19" w14:textId="77777777" w:rsidR="00D46E9D" w:rsidRDefault="00D46E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49705" id="Text Box 3" o:spid="_x0000_s1027" type="#_x0000_t202" style="position:absolute;left:0;text-align:left;margin-left:67.4pt;margin-top:17.95pt;width:378.55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">
                <v:textbox>
                  <w:txbxContent>
                    <w:p w14:paraId="22C31864" w14:textId="77777777" w:rsidR="00D46E9D" w:rsidRPr="00480602" w:rsidRDefault="00D46E9D" w:rsidP="00D46E9D">
                      <w:pPr>
                        <w:spacing w:line="240" w:lineRule="auto"/>
                        <w:ind w:firstLine="0"/>
                        <w:jc w:val="center"/>
                        <w:rPr>
                          <w:color w:val="auto"/>
                          <w:sz w:val="32"/>
                          <w:szCs w:val="24"/>
                        </w:rPr>
                      </w:pPr>
                      <w:r w:rsidRPr="00480602">
                        <w:rPr>
                          <w:color w:val="auto"/>
                          <w:sz w:val="32"/>
                          <w:szCs w:val="24"/>
                          <w:highlight w:val="yellow"/>
                        </w:rPr>
                        <w:t xml:space="preserve">Выделенное желтым цветом заполняется </w:t>
                      </w:r>
                      <w:r>
                        <w:rPr>
                          <w:color w:val="auto"/>
                          <w:sz w:val="32"/>
                          <w:szCs w:val="24"/>
                          <w:highlight w:val="yellow"/>
                        </w:rPr>
                        <w:t>редакцией</w:t>
                      </w:r>
                      <w:r>
                        <w:rPr>
                          <w:color w:val="auto"/>
                          <w:sz w:val="32"/>
                          <w:szCs w:val="24"/>
                        </w:rPr>
                        <w:t>!</w:t>
                      </w:r>
                    </w:p>
                    <w:p w14:paraId="318B8B19" w14:textId="77777777" w:rsidR="00D46E9D" w:rsidRDefault="00D46E9D"/>
                  </w:txbxContent>
                </v:textbox>
              </v:shape>
            </w:pict>
          </mc:Fallback>
        </mc:AlternateContent>
      </w:r>
    </w:p>
    <w:sectPr w:rsidR="00480602" w:rsidRPr="00D46E9D" w:rsidSect="00480602">
      <w:footerReference w:type="default" r:id="rId2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A9FC1" w14:textId="77777777" w:rsidR="00366DE2" w:rsidRDefault="00366DE2" w:rsidP="00366DE2">
      <w:pPr>
        <w:spacing w:line="240" w:lineRule="auto"/>
      </w:pPr>
      <w:r>
        <w:separator/>
      </w:r>
    </w:p>
  </w:endnote>
  <w:endnote w:type="continuationSeparator" w:id="0">
    <w:p w14:paraId="3E20510A" w14:textId="77777777" w:rsidR="00366DE2" w:rsidRDefault="00366DE2" w:rsidP="00366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53DD3" w14:textId="77777777" w:rsidR="00366DE2" w:rsidRDefault="00366DE2" w:rsidP="00D46E9D">
    <w:pPr>
      <w:pStyle w:val="a8"/>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84E45" w14:textId="77777777" w:rsidR="00366DE2" w:rsidRDefault="00366DE2" w:rsidP="00366DE2">
      <w:pPr>
        <w:spacing w:line="240" w:lineRule="auto"/>
      </w:pPr>
      <w:r>
        <w:separator/>
      </w:r>
    </w:p>
  </w:footnote>
  <w:footnote w:type="continuationSeparator" w:id="0">
    <w:p w14:paraId="223E42EC" w14:textId="77777777" w:rsidR="00366DE2" w:rsidRDefault="00366DE2" w:rsidP="00366D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A3A"/>
    <w:multiLevelType w:val="multilevel"/>
    <w:tmpl w:val="7BAAC53C"/>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 w15:restartNumberingAfterBreak="0">
    <w:nsid w:val="170F5DE6"/>
    <w:multiLevelType w:val="multilevel"/>
    <w:tmpl w:val="0144F9C2"/>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 w15:restartNumberingAfterBreak="0">
    <w:nsid w:val="2EB46CD1"/>
    <w:multiLevelType w:val="hybridMultilevel"/>
    <w:tmpl w:val="A5902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DE2"/>
    <w:rsid w:val="00366DE2"/>
    <w:rsid w:val="00480602"/>
    <w:rsid w:val="00545DFA"/>
    <w:rsid w:val="00717095"/>
    <w:rsid w:val="00786165"/>
    <w:rsid w:val="00937033"/>
    <w:rsid w:val="00971E5E"/>
    <w:rsid w:val="009849B4"/>
    <w:rsid w:val="009D4BE3"/>
    <w:rsid w:val="00AB64B9"/>
    <w:rsid w:val="00B05E77"/>
    <w:rsid w:val="00B17954"/>
    <w:rsid w:val="00C61B69"/>
    <w:rsid w:val="00D13E08"/>
    <w:rsid w:val="00D46E9D"/>
    <w:rsid w:val="00D54DE5"/>
    <w:rsid w:val="00E10C9D"/>
    <w:rsid w:val="00E200E8"/>
    <w:rsid w:val="00E23616"/>
    <w:rsid w:val="00EA0B19"/>
    <w:rsid w:val="00F04E89"/>
    <w:rsid w:val="00F81D4D"/>
    <w:rsid w:val="00F84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942EAE"/>
  <w15:docId w15:val="{A6677A20-2F34-407F-BB93-070ACB29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366DE2"/>
    <w:pPr>
      <w:spacing w:line="300" w:lineRule="atLeast"/>
      <w:ind w:firstLine="425"/>
      <w:jc w:val="both"/>
    </w:pPr>
    <w:rPr>
      <w:sz w:val="24"/>
    </w:rPr>
  </w:style>
  <w:style w:type="paragraph" w:styleId="10">
    <w:name w:val="heading 1"/>
    <w:next w:val="a"/>
    <w:link w:val="11"/>
    <w:uiPriority w:val="9"/>
    <w:qFormat/>
    <w:rsid w:val="00366DE2"/>
    <w:pPr>
      <w:spacing w:before="120" w:after="120"/>
      <w:outlineLvl w:val="0"/>
    </w:pPr>
    <w:rPr>
      <w:rFonts w:ascii="XO Thames" w:hAnsi="XO Thames"/>
      <w:b/>
      <w:sz w:val="32"/>
    </w:rPr>
  </w:style>
  <w:style w:type="paragraph" w:styleId="2">
    <w:name w:val="heading 2"/>
    <w:next w:val="a"/>
    <w:link w:val="20"/>
    <w:uiPriority w:val="9"/>
    <w:qFormat/>
    <w:rsid w:val="00366DE2"/>
    <w:pPr>
      <w:spacing w:before="120" w:after="120"/>
      <w:outlineLvl w:val="1"/>
    </w:pPr>
    <w:rPr>
      <w:rFonts w:ascii="XO Thames" w:hAnsi="XO Thames"/>
      <w:b/>
      <w:color w:val="00A0FF"/>
      <w:sz w:val="26"/>
    </w:rPr>
  </w:style>
  <w:style w:type="paragraph" w:styleId="3">
    <w:name w:val="heading 3"/>
    <w:next w:val="a"/>
    <w:link w:val="30"/>
    <w:uiPriority w:val="9"/>
    <w:qFormat/>
    <w:rsid w:val="00366DE2"/>
    <w:pPr>
      <w:outlineLvl w:val="2"/>
    </w:pPr>
    <w:rPr>
      <w:rFonts w:ascii="XO Thames" w:hAnsi="XO Thames"/>
      <w:b/>
      <w:i/>
    </w:rPr>
  </w:style>
  <w:style w:type="paragraph" w:styleId="4">
    <w:name w:val="heading 4"/>
    <w:next w:val="a"/>
    <w:link w:val="40"/>
    <w:uiPriority w:val="9"/>
    <w:qFormat/>
    <w:rsid w:val="00366DE2"/>
    <w:pPr>
      <w:spacing w:before="120" w:after="120"/>
      <w:outlineLvl w:val="3"/>
    </w:pPr>
    <w:rPr>
      <w:rFonts w:ascii="XO Thames" w:hAnsi="XO Thames"/>
      <w:b/>
      <w:color w:val="595959"/>
      <w:sz w:val="26"/>
    </w:rPr>
  </w:style>
  <w:style w:type="paragraph" w:styleId="5">
    <w:name w:val="heading 5"/>
    <w:next w:val="a"/>
    <w:link w:val="50"/>
    <w:uiPriority w:val="9"/>
    <w:qFormat/>
    <w:rsid w:val="00366DE2"/>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66DE2"/>
    <w:rPr>
      <w:sz w:val="24"/>
    </w:rPr>
  </w:style>
  <w:style w:type="paragraph" w:styleId="a3">
    <w:name w:val="Balloon Text"/>
    <w:basedOn w:val="a"/>
    <w:link w:val="a4"/>
    <w:rsid w:val="00366DE2"/>
    <w:rPr>
      <w:rFonts w:ascii="Tahoma" w:hAnsi="Tahoma"/>
      <w:sz w:val="16"/>
    </w:rPr>
  </w:style>
  <w:style w:type="character" w:customStyle="1" w:styleId="a4">
    <w:name w:val="Текст выноски Знак"/>
    <w:basedOn w:val="1"/>
    <w:link w:val="a3"/>
    <w:rsid w:val="00366DE2"/>
    <w:rPr>
      <w:rFonts w:ascii="Tahoma" w:hAnsi="Tahoma"/>
      <w:sz w:val="16"/>
    </w:rPr>
  </w:style>
  <w:style w:type="paragraph" w:styleId="21">
    <w:name w:val="toc 2"/>
    <w:next w:val="a"/>
    <w:link w:val="22"/>
    <w:uiPriority w:val="39"/>
    <w:rsid w:val="00366DE2"/>
    <w:pPr>
      <w:ind w:left="200"/>
    </w:pPr>
  </w:style>
  <w:style w:type="character" w:customStyle="1" w:styleId="22">
    <w:name w:val="Оглавление 2 Знак"/>
    <w:link w:val="21"/>
    <w:rsid w:val="00366DE2"/>
  </w:style>
  <w:style w:type="paragraph" w:customStyle="1" w:styleId="WW8Num1z0">
    <w:name w:val="WW8Num1z0"/>
    <w:link w:val="WW8Num1z00"/>
    <w:rsid w:val="00366DE2"/>
    <w:rPr>
      <w:sz w:val="28"/>
    </w:rPr>
  </w:style>
  <w:style w:type="character" w:customStyle="1" w:styleId="WW8Num1z00">
    <w:name w:val="WW8Num1z0"/>
    <w:link w:val="WW8Num1z0"/>
    <w:rsid w:val="00366DE2"/>
    <w:rPr>
      <w:rFonts w:ascii="Times New Roman" w:hAnsi="Times New Roman"/>
      <w:b w:val="0"/>
      <w:i w:val="0"/>
      <w:sz w:val="28"/>
    </w:rPr>
  </w:style>
  <w:style w:type="paragraph" w:styleId="41">
    <w:name w:val="toc 4"/>
    <w:next w:val="a"/>
    <w:link w:val="42"/>
    <w:uiPriority w:val="39"/>
    <w:rsid w:val="00366DE2"/>
    <w:pPr>
      <w:ind w:left="600"/>
    </w:pPr>
  </w:style>
  <w:style w:type="character" w:customStyle="1" w:styleId="42">
    <w:name w:val="Оглавление 4 Знак"/>
    <w:link w:val="41"/>
    <w:rsid w:val="00366DE2"/>
  </w:style>
  <w:style w:type="paragraph" w:styleId="6">
    <w:name w:val="toc 6"/>
    <w:next w:val="a"/>
    <w:link w:val="60"/>
    <w:uiPriority w:val="39"/>
    <w:rsid w:val="00366DE2"/>
    <w:pPr>
      <w:ind w:left="1000"/>
    </w:pPr>
  </w:style>
  <w:style w:type="character" w:customStyle="1" w:styleId="60">
    <w:name w:val="Оглавление 6 Знак"/>
    <w:link w:val="6"/>
    <w:rsid w:val="00366DE2"/>
  </w:style>
  <w:style w:type="paragraph" w:styleId="7">
    <w:name w:val="toc 7"/>
    <w:next w:val="a"/>
    <w:link w:val="70"/>
    <w:uiPriority w:val="39"/>
    <w:rsid w:val="00366DE2"/>
    <w:pPr>
      <w:ind w:left="1200"/>
    </w:pPr>
  </w:style>
  <w:style w:type="character" w:customStyle="1" w:styleId="70">
    <w:name w:val="Оглавление 7 Знак"/>
    <w:link w:val="7"/>
    <w:rsid w:val="00366DE2"/>
  </w:style>
  <w:style w:type="paragraph" w:customStyle="1" w:styleId="WW-Absatz-Standardschriftart">
    <w:name w:val="WW-Absatz-Standardschriftart"/>
    <w:link w:val="WW-Absatz-Standardschriftart0"/>
    <w:rsid w:val="00366DE2"/>
  </w:style>
  <w:style w:type="character" w:customStyle="1" w:styleId="WW-Absatz-Standardschriftart0">
    <w:name w:val="WW-Absatz-Standardschriftart"/>
    <w:link w:val="WW-Absatz-Standardschriftart"/>
    <w:rsid w:val="00366DE2"/>
  </w:style>
  <w:style w:type="character" w:customStyle="1" w:styleId="30">
    <w:name w:val="Заголовок 3 Знак"/>
    <w:link w:val="3"/>
    <w:rsid w:val="00366DE2"/>
    <w:rPr>
      <w:rFonts w:ascii="XO Thames" w:hAnsi="XO Thames"/>
      <w:b/>
      <w:i/>
      <w:color w:val="000000"/>
    </w:rPr>
  </w:style>
  <w:style w:type="paragraph" w:styleId="a5">
    <w:name w:val="Block Text"/>
    <w:basedOn w:val="a"/>
    <w:link w:val="a6"/>
    <w:rsid w:val="00366DE2"/>
    <w:pPr>
      <w:spacing w:after="240"/>
      <w:ind w:left="225" w:right="150" w:firstLine="0"/>
    </w:pPr>
  </w:style>
  <w:style w:type="character" w:customStyle="1" w:styleId="a6">
    <w:name w:val="Цитата Знак"/>
    <w:basedOn w:val="1"/>
    <w:link w:val="a5"/>
    <w:rsid w:val="00366DE2"/>
    <w:rPr>
      <w:sz w:val="24"/>
    </w:rPr>
  </w:style>
  <w:style w:type="paragraph" w:customStyle="1" w:styleId="12">
    <w:name w:val="Указатель1"/>
    <w:basedOn w:val="a"/>
    <w:link w:val="13"/>
    <w:rsid w:val="00366DE2"/>
    <w:rPr>
      <w:rFonts w:ascii="Arial" w:hAnsi="Arial"/>
    </w:rPr>
  </w:style>
  <w:style w:type="character" w:customStyle="1" w:styleId="13">
    <w:name w:val="Указатель1"/>
    <w:basedOn w:val="1"/>
    <w:link w:val="12"/>
    <w:rsid w:val="00366DE2"/>
    <w:rPr>
      <w:rFonts w:ascii="Arial" w:hAnsi="Arial"/>
      <w:sz w:val="24"/>
    </w:rPr>
  </w:style>
  <w:style w:type="paragraph" w:styleId="31">
    <w:name w:val="toc 3"/>
    <w:next w:val="a"/>
    <w:link w:val="32"/>
    <w:uiPriority w:val="39"/>
    <w:rsid w:val="00366DE2"/>
    <w:pPr>
      <w:ind w:left="400"/>
    </w:pPr>
  </w:style>
  <w:style w:type="character" w:customStyle="1" w:styleId="32">
    <w:name w:val="Оглавление 3 Знак"/>
    <w:link w:val="31"/>
    <w:rsid w:val="00366DE2"/>
  </w:style>
  <w:style w:type="paragraph" w:customStyle="1" w:styleId="WW-Absatz-Standardschriftart1">
    <w:name w:val="WW-Absatz-Standardschriftart1"/>
    <w:link w:val="WW-Absatz-Standardschriftart10"/>
    <w:rsid w:val="00366DE2"/>
  </w:style>
  <w:style w:type="character" w:customStyle="1" w:styleId="WW-Absatz-Standardschriftart10">
    <w:name w:val="WW-Absatz-Standardschriftart1"/>
    <w:link w:val="WW-Absatz-Standardschriftart1"/>
    <w:rsid w:val="00366DE2"/>
  </w:style>
  <w:style w:type="paragraph" w:customStyle="1" w:styleId="14">
    <w:name w:val="Строгий1"/>
    <w:link w:val="a7"/>
    <w:rsid w:val="00366DE2"/>
    <w:rPr>
      <w:b/>
    </w:rPr>
  </w:style>
  <w:style w:type="character" w:styleId="a7">
    <w:name w:val="Strong"/>
    <w:link w:val="14"/>
    <w:rsid w:val="00366DE2"/>
    <w:rPr>
      <w:b/>
    </w:rPr>
  </w:style>
  <w:style w:type="character" w:customStyle="1" w:styleId="50">
    <w:name w:val="Заголовок 5 Знак"/>
    <w:link w:val="5"/>
    <w:rsid w:val="00366DE2"/>
    <w:rPr>
      <w:rFonts w:ascii="XO Thames" w:hAnsi="XO Thames"/>
      <w:b/>
      <w:color w:val="000000"/>
      <w:sz w:val="22"/>
    </w:rPr>
  </w:style>
  <w:style w:type="paragraph" w:styleId="a8">
    <w:name w:val="footer"/>
    <w:basedOn w:val="a"/>
    <w:link w:val="a9"/>
    <w:rsid w:val="00366DE2"/>
    <w:pPr>
      <w:tabs>
        <w:tab w:val="center" w:pos="4677"/>
        <w:tab w:val="right" w:pos="9355"/>
      </w:tabs>
    </w:pPr>
  </w:style>
  <w:style w:type="character" w:customStyle="1" w:styleId="a9">
    <w:name w:val="Нижний колонтитул Знак"/>
    <w:basedOn w:val="1"/>
    <w:link w:val="a8"/>
    <w:rsid w:val="00366DE2"/>
    <w:rPr>
      <w:sz w:val="24"/>
    </w:rPr>
  </w:style>
  <w:style w:type="paragraph" w:styleId="aa">
    <w:name w:val="header"/>
    <w:basedOn w:val="a"/>
    <w:link w:val="ab"/>
    <w:rsid w:val="00366DE2"/>
    <w:pPr>
      <w:tabs>
        <w:tab w:val="center" w:pos="4818"/>
        <w:tab w:val="right" w:pos="9637"/>
      </w:tabs>
    </w:pPr>
  </w:style>
  <w:style w:type="character" w:customStyle="1" w:styleId="ab">
    <w:name w:val="Верхний колонтитул Знак"/>
    <w:basedOn w:val="1"/>
    <w:link w:val="aa"/>
    <w:rsid w:val="00366DE2"/>
    <w:rPr>
      <w:sz w:val="24"/>
    </w:rPr>
  </w:style>
  <w:style w:type="character" w:customStyle="1" w:styleId="11">
    <w:name w:val="Заголовок 1 Знак"/>
    <w:link w:val="10"/>
    <w:rsid w:val="00366DE2"/>
    <w:rPr>
      <w:rFonts w:ascii="XO Thames" w:hAnsi="XO Thames"/>
      <w:b/>
      <w:sz w:val="32"/>
    </w:rPr>
  </w:style>
  <w:style w:type="paragraph" w:customStyle="1" w:styleId="15">
    <w:name w:val="Основной шрифт абзаца1"/>
    <w:rsid w:val="00366DE2"/>
  </w:style>
  <w:style w:type="paragraph" w:customStyle="1" w:styleId="16">
    <w:name w:val="Просмотренная гиперссылка1"/>
    <w:link w:val="ac"/>
    <w:rsid w:val="00366DE2"/>
    <w:rPr>
      <w:color w:val="800080"/>
      <w:u w:val="single"/>
    </w:rPr>
  </w:style>
  <w:style w:type="character" w:styleId="ac">
    <w:name w:val="FollowedHyperlink"/>
    <w:link w:val="16"/>
    <w:rsid w:val="00366DE2"/>
    <w:rPr>
      <w:color w:val="800080"/>
      <w:u w:val="single"/>
    </w:rPr>
  </w:style>
  <w:style w:type="paragraph" w:customStyle="1" w:styleId="17">
    <w:name w:val="Основной шрифт абзаца1"/>
    <w:link w:val="18"/>
    <w:rsid w:val="00366DE2"/>
  </w:style>
  <w:style w:type="character" w:customStyle="1" w:styleId="18">
    <w:name w:val="Основной шрифт абзаца1"/>
    <w:link w:val="17"/>
    <w:rsid w:val="00366DE2"/>
  </w:style>
  <w:style w:type="paragraph" w:customStyle="1" w:styleId="19">
    <w:name w:val="Гиперссылка1"/>
    <w:link w:val="ad"/>
    <w:rsid w:val="00366DE2"/>
    <w:rPr>
      <w:color w:val="0000FF"/>
      <w:u w:val="single"/>
    </w:rPr>
  </w:style>
  <w:style w:type="character" w:styleId="ad">
    <w:name w:val="Hyperlink"/>
    <w:link w:val="19"/>
    <w:rsid w:val="00366DE2"/>
    <w:rPr>
      <w:color w:val="0000FF"/>
      <w:u w:val="single"/>
    </w:rPr>
  </w:style>
  <w:style w:type="paragraph" w:customStyle="1" w:styleId="Footnote">
    <w:name w:val="Footnote"/>
    <w:link w:val="Footnote0"/>
    <w:rsid w:val="00366DE2"/>
    <w:rPr>
      <w:rFonts w:ascii="XO Thames" w:hAnsi="XO Thames"/>
      <w:sz w:val="22"/>
    </w:rPr>
  </w:style>
  <w:style w:type="character" w:customStyle="1" w:styleId="Footnote0">
    <w:name w:val="Footnote"/>
    <w:link w:val="Footnote"/>
    <w:rsid w:val="00366DE2"/>
    <w:rPr>
      <w:rFonts w:ascii="XO Thames" w:hAnsi="XO Thames"/>
      <w:sz w:val="22"/>
    </w:rPr>
  </w:style>
  <w:style w:type="paragraph" w:styleId="1a">
    <w:name w:val="toc 1"/>
    <w:next w:val="a"/>
    <w:link w:val="1b"/>
    <w:uiPriority w:val="39"/>
    <w:rsid w:val="00366DE2"/>
    <w:rPr>
      <w:rFonts w:ascii="XO Thames" w:hAnsi="XO Thames"/>
      <w:b/>
    </w:rPr>
  </w:style>
  <w:style w:type="character" w:customStyle="1" w:styleId="1b">
    <w:name w:val="Оглавление 1 Знак"/>
    <w:link w:val="1a"/>
    <w:rsid w:val="00366DE2"/>
    <w:rPr>
      <w:rFonts w:ascii="XO Thames" w:hAnsi="XO Thames"/>
      <w:b/>
    </w:rPr>
  </w:style>
  <w:style w:type="paragraph" w:customStyle="1" w:styleId="HeaderandFooter">
    <w:name w:val="Header and Footer"/>
    <w:link w:val="HeaderandFooter0"/>
    <w:rsid w:val="00366DE2"/>
    <w:pPr>
      <w:spacing w:line="360" w:lineRule="auto"/>
    </w:pPr>
    <w:rPr>
      <w:rFonts w:ascii="XO Thames" w:hAnsi="XO Thames"/>
    </w:rPr>
  </w:style>
  <w:style w:type="character" w:customStyle="1" w:styleId="HeaderandFooter0">
    <w:name w:val="Header and Footer"/>
    <w:link w:val="HeaderandFooter"/>
    <w:rsid w:val="00366DE2"/>
    <w:rPr>
      <w:rFonts w:ascii="XO Thames" w:hAnsi="XO Thames"/>
      <w:sz w:val="20"/>
    </w:rPr>
  </w:style>
  <w:style w:type="paragraph" w:styleId="9">
    <w:name w:val="toc 9"/>
    <w:next w:val="a"/>
    <w:link w:val="90"/>
    <w:uiPriority w:val="39"/>
    <w:rsid w:val="00366DE2"/>
    <w:pPr>
      <w:ind w:left="1600"/>
    </w:pPr>
  </w:style>
  <w:style w:type="character" w:customStyle="1" w:styleId="90">
    <w:name w:val="Оглавление 9 Знак"/>
    <w:link w:val="9"/>
    <w:rsid w:val="00366DE2"/>
  </w:style>
  <w:style w:type="paragraph" w:customStyle="1" w:styleId="1c">
    <w:name w:val="Заголовок1"/>
    <w:basedOn w:val="a"/>
    <w:next w:val="ae"/>
    <w:link w:val="1d"/>
    <w:rsid w:val="00366DE2"/>
    <w:pPr>
      <w:keepNext/>
      <w:spacing w:before="240" w:after="120"/>
    </w:pPr>
    <w:rPr>
      <w:rFonts w:ascii="Arial" w:hAnsi="Arial"/>
      <w:sz w:val="28"/>
    </w:rPr>
  </w:style>
  <w:style w:type="character" w:customStyle="1" w:styleId="1d">
    <w:name w:val="Заголовок1"/>
    <w:basedOn w:val="1"/>
    <w:link w:val="1c"/>
    <w:rsid w:val="00366DE2"/>
    <w:rPr>
      <w:rFonts w:ascii="Arial" w:hAnsi="Arial"/>
      <w:sz w:val="28"/>
    </w:rPr>
  </w:style>
  <w:style w:type="paragraph" w:customStyle="1" w:styleId="1e">
    <w:name w:val="Название1"/>
    <w:basedOn w:val="a"/>
    <w:link w:val="1f"/>
    <w:rsid w:val="00366DE2"/>
    <w:pPr>
      <w:spacing w:before="120" w:after="120"/>
    </w:pPr>
    <w:rPr>
      <w:rFonts w:ascii="Arial" w:hAnsi="Arial"/>
      <w:i/>
      <w:sz w:val="20"/>
    </w:rPr>
  </w:style>
  <w:style w:type="character" w:customStyle="1" w:styleId="1f">
    <w:name w:val="Название1"/>
    <w:basedOn w:val="1"/>
    <w:link w:val="1e"/>
    <w:rsid w:val="00366DE2"/>
    <w:rPr>
      <w:rFonts w:ascii="Arial" w:hAnsi="Arial"/>
      <w:i/>
      <w:sz w:val="20"/>
    </w:rPr>
  </w:style>
  <w:style w:type="paragraph" w:styleId="8">
    <w:name w:val="toc 8"/>
    <w:next w:val="a"/>
    <w:link w:val="80"/>
    <w:uiPriority w:val="39"/>
    <w:rsid w:val="00366DE2"/>
    <w:pPr>
      <w:ind w:left="1400"/>
    </w:pPr>
  </w:style>
  <w:style w:type="character" w:customStyle="1" w:styleId="80">
    <w:name w:val="Оглавление 8 Знак"/>
    <w:link w:val="8"/>
    <w:rsid w:val="00366DE2"/>
  </w:style>
  <w:style w:type="paragraph" w:customStyle="1" w:styleId="1f0">
    <w:name w:val="Номер страницы1"/>
    <w:basedOn w:val="17"/>
    <w:link w:val="af"/>
    <w:rsid w:val="00366DE2"/>
  </w:style>
  <w:style w:type="character" w:styleId="af">
    <w:name w:val="page number"/>
    <w:basedOn w:val="18"/>
    <w:link w:val="1f0"/>
    <w:rsid w:val="00366DE2"/>
  </w:style>
  <w:style w:type="paragraph" w:customStyle="1" w:styleId="af0">
    <w:name w:val="Содержимое врезки"/>
    <w:basedOn w:val="ae"/>
    <w:link w:val="af1"/>
    <w:rsid w:val="00366DE2"/>
  </w:style>
  <w:style w:type="character" w:customStyle="1" w:styleId="af1">
    <w:name w:val="Содержимое врезки"/>
    <w:basedOn w:val="af2"/>
    <w:link w:val="af0"/>
    <w:rsid w:val="00366DE2"/>
    <w:rPr>
      <w:sz w:val="24"/>
    </w:rPr>
  </w:style>
  <w:style w:type="paragraph" w:styleId="51">
    <w:name w:val="toc 5"/>
    <w:next w:val="a"/>
    <w:link w:val="52"/>
    <w:uiPriority w:val="39"/>
    <w:rsid w:val="00366DE2"/>
    <w:pPr>
      <w:ind w:left="800"/>
    </w:pPr>
  </w:style>
  <w:style w:type="character" w:customStyle="1" w:styleId="52">
    <w:name w:val="Оглавление 5 Знак"/>
    <w:link w:val="51"/>
    <w:rsid w:val="00366DE2"/>
  </w:style>
  <w:style w:type="paragraph" w:customStyle="1" w:styleId="WW8NumSt1z0">
    <w:name w:val="WW8NumSt1z0"/>
    <w:link w:val="WW8NumSt1z00"/>
    <w:rsid w:val="00366DE2"/>
    <w:rPr>
      <w:rFonts w:ascii="Symbol" w:hAnsi="Symbol"/>
    </w:rPr>
  </w:style>
  <w:style w:type="character" w:customStyle="1" w:styleId="WW8NumSt1z00">
    <w:name w:val="WW8NumSt1z0"/>
    <w:link w:val="WW8NumSt1z0"/>
    <w:rsid w:val="00366DE2"/>
    <w:rPr>
      <w:rFonts w:ascii="Symbol" w:hAnsi="Symbol"/>
    </w:rPr>
  </w:style>
  <w:style w:type="paragraph" w:customStyle="1" w:styleId="Absatz-Standardschriftart">
    <w:name w:val="Absatz-Standardschriftart"/>
    <w:link w:val="Absatz-Standardschriftart0"/>
    <w:rsid w:val="00366DE2"/>
  </w:style>
  <w:style w:type="character" w:customStyle="1" w:styleId="Absatz-Standardschriftart0">
    <w:name w:val="Absatz-Standardschriftart"/>
    <w:link w:val="Absatz-Standardschriftart"/>
    <w:rsid w:val="00366DE2"/>
  </w:style>
  <w:style w:type="paragraph" w:customStyle="1" w:styleId="WW8Num2z0">
    <w:name w:val="WW8Num2z0"/>
    <w:link w:val="WW8Num2z00"/>
    <w:rsid w:val="00366DE2"/>
    <w:rPr>
      <w:sz w:val="28"/>
    </w:rPr>
  </w:style>
  <w:style w:type="character" w:customStyle="1" w:styleId="WW8Num2z00">
    <w:name w:val="WW8Num2z0"/>
    <w:link w:val="WW8Num2z0"/>
    <w:rsid w:val="00366DE2"/>
    <w:rPr>
      <w:rFonts w:ascii="Times New Roman" w:hAnsi="Times New Roman"/>
      <w:b w:val="0"/>
      <w:i w:val="0"/>
      <w:sz w:val="28"/>
    </w:rPr>
  </w:style>
  <w:style w:type="paragraph" w:styleId="ae">
    <w:name w:val="Body Text"/>
    <w:basedOn w:val="a"/>
    <w:link w:val="af2"/>
    <w:rsid w:val="00366DE2"/>
    <w:pPr>
      <w:spacing w:after="120"/>
    </w:pPr>
  </w:style>
  <w:style w:type="character" w:customStyle="1" w:styleId="af2">
    <w:name w:val="Основной текст Знак"/>
    <w:basedOn w:val="1"/>
    <w:link w:val="ae"/>
    <w:rsid w:val="00366DE2"/>
    <w:rPr>
      <w:sz w:val="24"/>
    </w:rPr>
  </w:style>
  <w:style w:type="paragraph" w:styleId="af3">
    <w:name w:val="Subtitle"/>
    <w:next w:val="a"/>
    <w:link w:val="af4"/>
    <w:uiPriority w:val="11"/>
    <w:qFormat/>
    <w:rsid w:val="00366DE2"/>
    <w:rPr>
      <w:rFonts w:ascii="XO Thames" w:hAnsi="XO Thames"/>
      <w:i/>
      <w:color w:val="616161"/>
      <w:sz w:val="24"/>
    </w:rPr>
  </w:style>
  <w:style w:type="character" w:customStyle="1" w:styleId="af4">
    <w:name w:val="Подзаголовок Знак"/>
    <w:link w:val="af3"/>
    <w:rsid w:val="00366DE2"/>
    <w:rPr>
      <w:rFonts w:ascii="XO Thames" w:hAnsi="XO Thames"/>
      <w:i/>
      <w:color w:val="616161"/>
      <w:sz w:val="24"/>
    </w:rPr>
  </w:style>
  <w:style w:type="paragraph" w:customStyle="1" w:styleId="toc10">
    <w:name w:val="toc 10"/>
    <w:next w:val="a"/>
    <w:link w:val="toc100"/>
    <w:uiPriority w:val="39"/>
    <w:rsid w:val="00366DE2"/>
    <w:pPr>
      <w:ind w:left="1800"/>
    </w:pPr>
  </w:style>
  <w:style w:type="character" w:customStyle="1" w:styleId="toc100">
    <w:name w:val="toc 10"/>
    <w:link w:val="toc10"/>
    <w:rsid w:val="00366DE2"/>
  </w:style>
  <w:style w:type="paragraph" w:styleId="af5">
    <w:name w:val="Title"/>
    <w:next w:val="a"/>
    <w:link w:val="af6"/>
    <w:uiPriority w:val="10"/>
    <w:qFormat/>
    <w:rsid w:val="00366DE2"/>
    <w:rPr>
      <w:rFonts w:ascii="XO Thames" w:hAnsi="XO Thames"/>
      <w:b/>
      <w:sz w:val="52"/>
    </w:rPr>
  </w:style>
  <w:style w:type="character" w:customStyle="1" w:styleId="af6">
    <w:name w:val="Заголовок Знак"/>
    <w:link w:val="af5"/>
    <w:rsid w:val="00366DE2"/>
    <w:rPr>
      <w:rFonts w:ascii="XO Thames" w:hAnsi="XO Thames"/>
      <w:b/>
      <w:sz w:val="52"/>
    </w:rPr>
  </w:style>
  <w:style w:type="character" w:customStyle="1" w:styleId="40">
    <w:name w:val="Заголовок 4 Знак"/>
    <w:link w:val="4"/>
    <w:rsid w:val="00366DE2"/>
    <w:rPr>
      <w:rFonts w:ascii="XO Thames" w:hAnsi="XO Thames"/>
      <w:b/>
      <w:color w:val="595959"/>
      <w:sz w:val="26"/>
    </w:rPr>
  </w:style>
  <w:style w:type="character" w:customStyle="1" w:styleId="20">
    <w:name w:val="Заголовок 2 Знак"/>
    <w:link w:val="2"/>
    <w:rsid w:val="00366DE2"/>
    <w:rPr>
      <w:rFonts w:ascii="XO Thames" w:hAnsi="XO Thames"/>
      <w:b/>
      <w:color w:val="00A0FF"/>
      <w:sz w:val="26"/>
    </w:rPr>
  </w:style>
  <w:style w:type="paragraph" w:styleId="af7">
    <w:name w:val="List"/>
    <w:basedOn w:val="ae"/>
    <w:link w:val="af8"/>
    <w:rsid w:val="00366DE2"/>
    <w:rPr>
      <w:rFonts w:ascii="Arial" w:hAnsi="Arial"/>
    </w:rPr>
  </w:style>
  <w:style w:type="character" w:customStyle="1" w:styleId="af8">
    <w:name w:val="Список Знак"/>
    <w:basedOn w:val="af2"/>
    <w:link w:val="af7"/>
    <w:rsid w:val="00366DE2"/>
    <w:rPr>
      <w:rFonts w:ascii="Arial" w:hAnsi="Arial"/>
      <w:sz w:val="24"/>
    </w:rPr>
  </w:style>
  <w:style w:type="character" w:customStyle="1" w:styleId="apple-converted-spacemrcssattr">
    <w:name w:val="apple-converted-space_mr_css_attr"/>
    <w:basedOn w:val="a0"/>
    <w:rsid w:val="00E200E8"/>
  </w:style>
  <w:style w:type="paragraph" w:styleId="af9">
    <w:name w:val="List Paragraph"/>
    <w:basedOn w:val="a"/>
    <w:uiPriority w:val="34"/>
    <w:qFormat/>
    <w:rsid w:val="00C61B69"/>
    <w:pPr>
      <w:ind w:left="720"/>
      <w:contextualSpacing/>
    </w:pPr>
  </w:style>
  <w:style w:type="table" w:customStyle="1" w:styleId="53">
    <w:name w:val="Сетка таблицы5"/>
    <w:basedOn w:val="a1"/>
    <w:next w:val="afa"/>
    <w:uiPriority w:val="59"/>
    <w:rsid w:val="00480602"/>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59"/>
    <w:rsid w:val="00480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72035">
      <w:bodyDiv w:val="1"/>
      <w:marLeft w:val="0"/>
      <w:marRight w:val="0"/>
      <w:marTop w:val="0"/>
      <w:marBottom w:val="0"/>
      <w:divBdr>
        <w:top w:val="none" w:sz="0" w:space="0" w:color="auto"/>
        <w:left w:val="none" w:sz="0" w:space="0" w:color="auto"/>
        <w:bottom w:val="none" w:sz="0" w:space="0" w:color="auto"/>
        <w:right w:val="none" w:sz="0" w:space="0" w:color="auto"/>
      </w:divBdr>
    </w:div>
    <w:div w:id="2116703731">
      <w:bodyDiv w:val="1"/>
      <w:marLeft w:val="0"/>
      <w:marRight w:val="0"/>
      <w:marTop w:val="0"/>
      <w:marBottom w:val="0"/>
      <w:divBdr>
        <w:top w:val="none" w:sz="0" w:space="0" w:color="auto"/>
        <w:left w:val="none" w:sz="0" w:space="0" w:color="auto"/>
        <w:bottom w:val="none" w:sz="0" w:space="0" w:color="auto"/>
        <w:right w:val="none" w:sz="0" w:space="0" w:color="auto"/>
      </w:divBdr>
      <w:divsChild>
        <w:div w:id="1701784546">
          <w:marLeft w:val="0"/>
          <w:marRight w:val="0"/>
          <w:marTop w:val="0"/>
          <w:marBottom w:val="0"/>
          <w:divBdr>
            <w:top w:val="none" w:sz="0" w:space="0" w:color="auto"/>
            <w:left w:val="none" w:sz="0" w:space="0" w:color="auto"/>
            <w:bottom w:val="none" w:sz="0" w:space="0" w:color="auto"/>
            <w:right w:val="none" w:sz="0" w:space="0" w:color="auto"/>
          </w:divBdr>
          <w:divsChild>
            <w:div w:id="197284028">
              <w:marLeft w:val="0"/>
              <w:marRight w:val="0"/>
              <w:marTop w:val="100"/>
              <w:marBottom w:val="100"/>
              <w:divBdr>
                <w:top w:val="none" w:sz="0" w:space="0" w:color="auto"/>
                <w:left w:val="none" w:sz="0" w:space="0" w:color="auto"/>
                <w:bottom w:val="none" w:sz="0" w:space="0" w:color="auto"/>
                <w:right w:val="none" w:sz="0" w:space="0" w:color="auto"/>
              </w:divBdr>
              <w:divsChild>
                <w:div w:id="1261060334">
                  <w:marLeft w:val="0"/>
                  <w:marRight w:val="0"/>
                  <w:marTop w:val="0"/>
                  <w:marBottom w:val="0"/>
                  <w:divBdr>
                    <w:top w:val="none" w:sz="0" w:space="0" w:color="auto"/>
                    <w:left w:val="none" w:sz="0" w:space="0" w:color="auto"/>
                    <w:bottom w:val="none" w:sz="0" w:space="0" w:color="auto"/>
                    <w:right w:val="none" w:sz="0" w:space="0" w:color="auto"/>
                  </w:divBdr>
                  <w:divsChild>
                    <w:div w:id="1221210975">
                      <w:marLeft w:val="0"/>
                      <w:marRight w:val="0"/>
                      <w:marTop w:val="0"/>
                      <w:marBottom w:val="0"/>
                      <w:divBdr>
                        <w:top w:val="none" w:sz="0" w:space="0" w:color="auto"/>
                        <w:left w:val="none" w:sz="0" w:space="0" w:color="auto"/>
                        <w:bottom w:val="none" w:sz="0" w:space="0" w:color="auto"/>
                        <w:right w:val="none" w:sz="0" w:space="0" w:color="auto"/>
                      </w:divBdr>
                      <w:divsChild>
                        <w:div w:id="2011565859">
                          <w:marLeft w:val="0"/>
                          <w:marRight w:val="0"/>
                          <w:marTop w:val="0"/>
                          <w:marBottom w:val="0"/>
                          <w:divBdr>
                            <w:top w:val="none" w:sz="0" w:space="0" w:color="auto"/>
                            <w:left w:val="none" w:sz="0" w:space="0" w:color="auto"/>
                            <w:bottom w:val="none" w:sz="0" w:space="0" w:color="auto"/>
                            <w:right w:val="none" w:sz="0" w:space="0" w:color="auto"/>
                          </w:divBdr>
                          <w:divsChild>
                            <w:div w:id="1578129674">
                              <w:marLeft w:val="0"/>
                              <w:marRight w:val="0"/>
                              <w:marTop w:val="0"/>
                              <w:marBottom w:val="0"/>
                              <w:divBdr>
                                <w:top w:val="none" w:sz="0" w:space="0" w:color="auto"/>
                                <w:left w:val="none" w:sz="0" w:space="0" w:color="auto"/>
                                <w:bottom w:val="none" w:sz="0" w:space="0" w:color="auto"/>
                                <w:right w:val="none" w:sz="0" w:space="0" w:color="auto"/>
                              </w:divBdr>
                              <w:divsChild>
                                <w:div w:id="2032947665">
                                  <w:marLeft w:val="0"/>
                                  <w:marRight w:val="0"/>
                                  <w:marTop w:val="0"/>
                                  <w:marBottom w:val="0"/>
                                  <w:divBdr>
                                    <w:top w:val="none" w:sz="0" w:space="0" w:color="auto"/>
                                    <w:left w:val="none" w:sz="0" w:space="0" w:color="auto"/>
                                    <w:bottom w:val="none" w:sz="0" w:space="0" w:color="auto"/>
                                    <w:right w:val="none" w:sz="0" w:space="0" w:color="auto"/>
                                  </w:divBdr>
                                  <w:divsChild>
                                    <w:div w:id="2468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38570">
          <w:marLeft w:val="0"/>
          <w:marRight w:val="0"/>
          <w:marTop w:val="0"/>
          <w:marBottom w:val="0"/>
          <w:divBdr>
            <w:top w:val="none" w:sz="0" w:space="0" w:color="auto"/>
            <w:left w:val="none" w:sz="0" w:space="0" w:color="auto"/>
            <w:bottom w:val="none" w:sz="0" w:space="0" w:color="auto"/>
            <w:right w:val="none" w:sz="0" w:space="0" w:color="auto"/>
          </w:divBdr>
          <w:divsChild>
            <w:div w:id="571936839">
              <w:marLeft w:val="0"/>
              <w:marRight w:val="0"/>
              <w:marTop w:val="0"/>
              <w:marBottom w:val="0"/>
              <w:divBdr>
                <w:top w:val="none" w:sz="0" w:space="0" w:color="auto"/>
                <w:left w:val="none" w:sz="0" w:space="0" w:color="auto"/>
                <w:bottom w:val="none" w:sz="0" w:space="0" w:color="auto"/>
                <w:right w:val="none" w:sz="0" w:space="0" w:color="auto"/>
              </w:divBdr>
              <w:divsChild>
                <w:div w:id="825703828">
                  <w:marLeft w:val="0"/>
                  <w:marRight w:val="480"/>
                  <w:marTop w:val="0"/>
                  <w:marBottom w:val="0"/>
                  <w:divBdr>
                    <w:top w:val="none" w:sz="0" w:space="0" w:color="auto"/>
                    <w:left w:val="none" w:sz="0" w:space="0" w:color="auto"/>
                    <w:bottom w:val="none" w:sz="0" w:space="0" w:color="auto"/>
                    <w:right w:val="none" w:sz="0" w:space="0" w:color="auto"/>
                  </w:divBdr>
                  <w:divsChild>
                    <w:div w:id="1192958198">
                      <w:marLeft w:val="0"/>
                      <w:marRight w:val="0"/>
                      <w:marTop w:val="0"/>
                      <w:marBottom w:val="0"/>
                      <w:divBdr>
                        <w:top w:val="single" w:sz="6" w:space="4" w:color="CCCCCC"/>
                        <w:left w:val="single" w:sz="6" w:space="0" w:color="CCCCCC"/>
                        <w:bottom w:val="single" w:sz="6" w:space="4" w:color="CCCCCC"/>
                        <w:right w:val="single" w:sz="6" w:space="0" w:color="CCCCCC"/>
                      </w:divBdr>
                      <w:divsChild>
                        <w:div w:id="344986882">
                          <w:marLeft w:val="0"/>
                          <w:marRight w:val="0"/>
                          <w:marTop w:val="0"/>
                          <w:marBottom w:val="0"/>
                          <w:divBdr>
                            <w:top w:val="none" w:sz="0" w:space="0" w:color="auto"/>
                            <w:left w:val="none" w:sz="0" w:space="0" w:color="auto"/>
                            <w:bottom w:val="none" w:sz="0" w:space="0" w:color="auto"/>
                            <w:right w:val="none" w:sz="0" w:space="0" w:color="auto"/>
                          </w:divBdr>
                        </w:div>
                        <w:div w:id="1490056779">
                          <w:marLeft w:val="0"/>
                          <w:marRight w:val="0"/>
                          <w:marTop w:val="420"/>
                          <w:marBottom w:val="0"/>
                          <w:divBdr>
                            <w:top w:val="none" w:sz="0" w:space="0" w:color="auto"/>
                            <w:left w:val="none" w:sz="0" w:space="0" w:color="auto"/>
                            <w:bottom w:val="none" w:sz="0" w:space="0" w:color="auto"/>
                            <w:right w:val="none" w:sz="0" w:space="0" w:color="auto"/>
                          </w:divBdr>
                          <w:divsChild>
                            <w:div w:id="172233003">
                              <w:marLeft w:val="0"/>
                              <w:marRight w:val="0"/>
                              <w:marTop w:val="45"/>
                              <w:marBottom w:val="0"/>
                              <w:divBdr>
                                <w:top w:val="none" w:sz="0" w:space="0" w:color="auto"/>
                                <w:left w:val="none" w:sz="0" w:space="0" w:color="auto"/>
                                <w:bottom w:val="none" w:sz="0" w:space="0" w:color="auto"/>
                                <w:right w:val="none" w:sz="0" w:space="0" w:color="auto"/>
                              </w:divBdr>
                            </w:div>
                            <w:div w:id="174423872">
                              <w:marLeft w:val="0"/>
                              <w:marRight w:val="0"/>
                              <w:marTop w:val="0"/>
                              <w:marBottom w:val="0"/>
                              <w:divBdr>
                                <w:top w:val="none" w:sz="0" w:space="0" w:color="auto"/>
                                <w:left w:val="none" w:sz="0" w:space="0" w:color="auto"/>
                                <w:bottom w:val="none" w:sz="0" w:space="0" w:color="auto"/>
                                <w:right w:val="none" w:sz="0" w:space="0" w:color="auto"/>
                              </w:divBdr>
                              <w:divsChild>
                                <w:div w:id="265578994">
                                  <w:marLeft w:val="0"/>
                                  <w:marRight w:val="0"/>
                                  <w:marTop w:val="165"/>
                                  <w:marBottom w:val="0"/>
                                  <w:divBdr>
                                    <w:top w:val="none" w:sz="0" w:space="0" w:color="auto"/>
                                    <w:left w:val="none" w:sz="0" w:space="0" w:color="auto"/>
                                    <w:bottom w:val="single" w:sz="6" w:space="8" w:color="CCCCCC"/>
                                    <w:right w:val="none" w:sz="0" w:space="0" w:color="auto"/>
                                  </w:divBdr>
                                  <w:divsChild>
                                    <w:div w:id="1611429063">
                                      <w:marLeft w:val="0"/>
                                      <w:marRight w:val="0"/>
                                      <w:marTop w:val="0"/>
                                      <w:marBottom w:val="0"/>
                                      <w:divBdr>
                                        <w:top w:val="none" w:sz="0" w:space="0" w:color="auto"/>
                                        <w:left w:val="none" w:sz="0" w:space="0" w:color="auto"/>
                                        <w:bottom w:val="none" w:sz="0" w:space="0" w:color="auto"/>
                                        <w:right w:val="none" w:sz="0" w:space="0" w:color="auto"/>
                                      </w:divBdr>
                                      <w:divsChild>
                                        <w:div w:id="9130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6077">
                                  <w:marLeft w:val="0"/>
                                  <w:marRight w:val="0"/>
                                  <w:marTop w:val="165"/>
                                  <w:marBottom w:val="0"/>
                                  <w:divBdr>
                                    <w:top w:val="none" w:sz="0" w:space="0" w:color="auto"/>
                                    <w:left w:val="none" w:sz="0" w:space="0" w:color="auto"/>
                                    <w:bottom w:val="single" w:sz="6" w:space="8" w:color="CCCCCC"/>
                                    <w:right w:val="none" w:sz="0" w:space="0" w:color="auto"/>
                                  </w:divBdr>
                                  <w:divsChild>
                                    <w:div w:id="1033069670">
                                      <w:marLeft w:val="0"/>
                                      <w:marRight w:val="0"/>
                                      <w:marTop w:val="0"/>
                                      <w:marBottom w:val="0"/>
                                      <w:divBdr>
                                        <w:top w:val="none" w:sz="0" w:space="0" w:color="auto"/>
                                        <w:left w:val="none" w:sz="0" w:space="0" w:color="auto"/>
                                        <w:bottom w:val="none" w:sz="0" w:space="0" w:color="auto"/>
                                        <w:right w:val="none" w:sz="0" w:space="0" w:color="auto"/>
                                      </w:divBdr>
                                      <w:divsChild>
                                        <w:div w:id="793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40135">
                                  <w:marLeft w:val="0"/>
                                  <w:marRight w:val="0"/>
                                  <w:marTop w:val="165"/>
                                  <w:marBottom w:val="0"/>
                                  <w:divBdr>
                                    <w:top w:val="none" w:sz="0" w:space="0" w:color="auto"/>
                                    <w:left w:val="none" w:sz="0" w:space="0" w:color="auto"/>
                                    <w:bottom w:val="single" w:sz="6" w:space="8" w:color="CCCCCC"/>
                                    <w:right w:val="none" w:sz="0" w:space="0" w:color="auto"/>
                                  </w:divBdr>
                                  <w:divsChild>
                                    <w:div w:id="1239824745">
                                      <w:marLeft w:val="0"/>
                                      <w:marRight w:val="0"/>
                                      <w:marTop w:val="0"/>
                                      <w:marBottom w:val="0"/>
                                      <w:divBdr>
                                        <w:top w:val="none" w:sz="0" w:space="0" w:color="auto"/>
                                        <w:left w:val="none" w:sz="0" w:space="0" w:color="auto"/>
                                        <w:bottom w:val="none" w:sz="0" w:space="0" w:color="auto"/>
                                        <w:right w:val="none" w:sz="0" w:space="0" w:color="auto"/>
                                      </w:divBdr>
                                      <w:divsChild>
                                        <w:div w:id="20073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4378">
                                  <w:marLeft w:val="0"/>
                                  <w:marRight w:val="0"/>
                                  <w:marTop w:val="165"/>
                                  <w:marBottom w:val="0"/>
                                  <w:divBdr>
                                    <w:top w:val="none" w:sz="0" w:space="0" w:color="auto"/>
                                    <w:left w:val="none" w:sz="0" w:space="0" w:color="auto"/>
                                    <w:bottom w:val="single" w:sz="6" w:space="8" w:color="CCCCCC"/>
                                    <w:right w:val="none" w:sz="0" w:space="0" w:color="auto"/>
                                  </w:divBdr>
                                  <w:divsChild>
                                    <w:div w:id="1731536243">
                                      <w:marLeft w:val="0"/>
                                      <w:marRight w:val="0"/>
                                      <w:marTop w:val="0"/>
                                      <w:marBottom w:val="0"/>
                                      <w:divBdr>
                                        <w:top w:val="none" w:sz="0" w:space="0" w:color="auto"/>
                                        <w:left w:val="none" w:sz="0" w:space="0" w:color="auto"/>
                                        <w:bottom w:val="none" w:sz="0" w:space="0" w:color="auto"/>
                                        <w:right w:val="none" w:sz="0" w:space="0" w:color="auto"/>
                                      </w:divBdr>
                                      <w:divsChild>
                                        <w:div w:id="15068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0330">
                                  <w:marLeft w:val="0"/>
                                  <w:marRight w:val="0"/>
                                  <w:marTop w:val="165"/>
                                  <w:marBottom w:val="0"/>
                                  <w:divBdr>
                                    <w:top w:val="none" w:sz="0" w:space="0" w:color="auto"/>
                                    <w:left w:val="none" w:sz="0" w:space="0" w:color="auto"/>
                                    <w:bottom w:val="single" w:sz="6" w:space="8" w:color="CCCCCC"/>
                                    <w:right w:val="none" w:sz="0" w:space="0" w:color="auto"/>
                                  </w:divBdr>
                                  <w:divsChild>
                                    <w:div w:id="104011019">
                                      <w:marLeft w:val="0"/>
                                      <w:marRight w:val="0"/>
                                      <w:marTop w:val="0"/>
                                      <w:marBottom w:val="0"/>
                                      <w:divBdr>
                                        <w:top w:val="none" w:sz="0" w:space="0" w:color="auto"/>
                                        <w:left w:val="none" w:sz="0" w:space="0" w:color="auto"/>
                                        <w:bottom w:val="none" w:sz="0" w:space="0" w:color="auto"/>
                                        <w:right w:val="none" w:sz="0" w:space="0" w:color="auto"/>
                                      </w:divBdr>
                                      <w:divsChild>
                                        <w:div w:id="16355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5571">
                                  <w:marLeft w:val="0"/>
                                  <w:marRight w:val="0"/>
                                  <w:marTop w:val="165"/>
                                  <w:marBottom w:val="0"/>
                                  <w:divBdr>
                                    <w:top w:val="none" w:sz="0" w:space="0" w:color="auto"/>
                                    <w:left w:val="none" w:sz="0" w:space="0" w:color="auto"/>
                                    <w:bottom w:val="single" w:sz="6" w:space="8" w:color="CCCCCC"/>
                                    <w:right w:val="none" w:sz="0" w:space="0" w:color="auto"/>
                                  </w:divBdr>
                                  <w:divsChild>
                                    <w:div w:id="941642482">
                                      <w:marLeft w:val="0"/>
                                      <w:marRight w:val="0"/>
                                      <w:marTop w:val="0"/>
                                      <w:marBottom w:val="0"/>
                                      <w:divBdr>
                                        <w:top w:val="none" w:sz="0" w:space="0" w:color="auto"/>
                                        <w:left w:val="none" w:sz="0" w:space="0" w:color="auto"/>
                                        <w:bottom w:val="none" w:sz="0" w:space="0" w:color="auto"/>
                                        <w:right w:val="none" w:sz="0" w:space="0" w:color="auto"/>
                                      </w:divBdr>
                                      <w:divsChild>
                                        <w:div w:id="10222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2136">
                                  <w:marLeft w:val="0"/>
                                  <w:marRight w:val="0"/>
                                  <w:marTop w:val="165"/>
                                  <w:marBottom w:val="0"/>
                                  <w:divBdr>
                                    <w:top w:val="none" w:sz="0" w:space="0" w:color="auto"/>
                                    <w:left w:val="none" w:sz="0" w:space="0" w:color="auto"/>
                                    <w:bottom w:val="single" w:sz="6" w:space="8" w:color="CCCCCC"/>
                                    <w:right w:val="none" w:sz="0" w:space="0" w:color="auto"/>
                                  </w:divBdr>
                                  <w:divsChild>
                                    <w:div w:id="987132358">
                                      <w:marLeft w:val="0"/>
                                      <w:marRight w:val="0"/>
                                      <w:marTop w:val="0"/>
                                      <w:marBottom w:val="0"/>
                                      <w:divBdr>
                                        <w:top w:val="none" w:sz="0" w:space="0" w:color="auto"/>
                                        <w:left w:val="none" w:sz="0" w:space="0" w:color="auto"/>
                                        <w:bottom w:val="none" w:sz="0" w:space="0" w:color="auto"/>
                                        <w:right w:val="none" w:sz="0" w:space="0" w:color="auto"/>
                                      </w:divBdr>
                                      <w:divsChild>
                                        <w:div w:id="11799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50680">
                                  <w:marLeft w:val="0"/>
                                  <w:marRight w:val="0"/>
                                  <w:marTop w:val="165"/>
                                  <w:marBottom w:val="0"/>
                                  <w:divBdr>
                                    <w:top w:val="none" w:sz="0" w:space="0" w:color="auto"/>
                                    <w:left w:val="none" w:sz="0" w:space="0" w:color="auto"/>
                                    <w:bottom w:val="single" w:sz="6" w:space="8" w:color="CCCCCC"/>
                                    <w:right w:val="none" w:sz="0" w:space="0" w:color="auto"/>
                                  </w:divBdr>
                                  <w:divsChild>
                                    <w:div w:id="562376112">
                                      <w:marLeft w:val="0"/>
                                      <w:marRight w:val="0"/>
                                      <w:marTop w:val="0"/>
                                      <w:marBottom w:val="0"/>
                                      <w:divBdr>
                                        <w:top w:val="none" w:sz="0" w:space="0" w:color="auto"/>
                                        <w:left w:val="none" w:sz="0" w:space="0" w:color="auto"/>
                                        <w:bottom w:val="none" w:sz="0" w:space="0" w:color="auto"/>
                                        <w:right w:val="none" w:sz="0" w:space="0" w:color="auto"/>
                                      </w:divBdr>
                                      <w:divsChild>
                                        <w:div w:id="14117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3477">
                                  <w:marLeft w:val="0"/>
                                  <w:marRight w:val="0"/>
                                  <w:marTop w:val="165"/>
                                  <w:marBottom w:val="0"/>
                                  <w:divBdr>
                                    <w:top w:val="none" w:sz="0" w:space="0" w:color="auto"/>
                                    <w:left w:val="none" w:sz="0" w:space="0" w:color="auto"/>
                                    <w:bottom w:val="single" w:sz="6" w:space="8" w:color="CCCCCC"/>
                                    <w:right w:val="none" w:sz="0" w:space="0" w:color="auto"/>
                                  </w:divBdr>
                                  <w:divsChild>
                                    <w:div w:id="564219148">
                                      <w:marLeft w:val="0"/>
                                      <w:marRight w:val="0"/>
                                      <w:marTop w:val="0"/>
                                      <w:marBottom w:val="0"/>
                                      <w:divBdr>
                                        <w:top w:val="none" w:sz="0" w:space="0" w:color="auto"/>
                                        <w:left w:val="none" w:sz="0" w:space="0" w:color="auto"/>
                                        <w:bottom w:val="none" w:sz="0" w:space="0" w:color="auto"/>
                                        <w:right w:val="none" w:sz="0" w:space="0" w:color="auto"/>
                                      </w:divBdr>
                                      <w:divsChild>
                                        <w:div w:id="7671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9711">
                                  <w:marLeft w:val="0"/>
                                  <w:marRight w:val="0"/>
                                  <w:marTop w:val="165"/>
                                  <w:marBottom w:val="0"/>
                                  <w:divBdr>
                                    <w:top w:val="none" w:sz="0" w:space="0" w:color="auto"/>
                                    <w:left w:val="none" w:sz="0" w:space="0" w:color="auto"/>
                                    <w:bottom w:val="none" w:sz="0" w:space="0" w:color="auto"/>
                                    <w:right w:val="none" w:sz="0" w:space="0" w:color="auto"/>
                                  </w:divBdr>
                                  <w:divsChild>
                                    <w:div w:id="1869483931">
                                      <w:marLeft w:val="0"/>
                                      <w:marRight w:val="0"/>
                                      <w:marTop w:val="0"/>
                                      <w:marBottom w:val="0"/>
                                      <w:divBdr>
                                        <w:top w:val="none" w:sz="0" w:space="0" w:color="auto"/>
                                        <w:left w:val="none" w:sz="0" w:space="0" w:color="auto"/>
                                        <w:bottom w:val="none" w:sz="0" w:space="0" w:color="auto"/>
                                        <w:right w:val="none" w:sz="0" w:space="0" w:color="auto"/>
                                      </w:divBdr>
                                      <w:divsChild>
                                        <w:div w:id="18313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314964">
                  <w:marLeft w:val="0"/>
                  <w:marRight w:val="0"/>
                  <w:marTop w:val="0"/>
                  <w:marBottom w:val="0"/>
                  <w:divBdr>
                    <w:top w:val="none" w:sz="0" w:space="0" w:color="auto"/>
                    <w:left w:val="none" w:sz="0" w:space="0" w:color="auto"/>
                    <w:bottom w:val="none" w:sz="0" w:space="0" w:color="auto"/>
                    <w:right w:val="none" w:sz="0" w:space="0" w:color="auto"/>
                  </w:divBdr>
                  <w:divsChild>
                    <w:div w:id="1836263278">
                      <w:marLeft w:val="0"/>
                      <w:marRight w:val="0"/>
                      <w:marTop w:val="0"/>
                      <w:marBottom w:val="0"/>
                      <w:divBdr>
                        <w:top w:val="none" w:sz="0" w:space="0" w:color="auto"/>
                        <w:left w:val="none" w:sz="0" w:space="0" w:color="auto"/>
                        <w:bottom w:val="none" w:sz="0" w:space="0" w:color="auto"/>
                        <w:right w:val="none" w:sz="0" w:space="0" w:color="auto"/>
                      </w:divBdr>
                      <w:divsChild>
                        <w:div w:id="1505585282">
                          <w:marLeft w:val="0"/>
                          <w:marRight w:val="0"/>
                          <w:marTop w:val="0"/>
                          <w:marBottom w:val="0"/>
                          <w:divBdr>
                            <w:top w:val="none" w:sz="0" w:space="0" w:color="auto"/>
                            <w:left w:val="none" w:sz="0" w:space="0" w:color="auto"/>
                            <w:bottom w:val="none" w:sz="0" w:space="0" w:color="auto"/>
                            <w:right w:val="none" w:sz="0" w:space="0" w:color="auto"/>
                          </w:divBdr>
                          <w:divsChild>
                            <w:div w:id="1009410674">
                              <w:marLeft w:val="-210"/>
                              <w:marRight w:val="-210"/>
                              <w:marTop w:val="0"/>
                              <w:marBottom w:val="0"/>
                              <w:divBdr>
                                <w:top w:val="none" w:sz="0" w:space="0" w:color="auto"/>
                                <w:left w:val="none" w:sz="0" w:space="0" w:color="auto"/>
                                <w:bottom w:val="none" w:sz="0" w:space="0" w:color="auto"/>
                                <w:right w:val="none" w:sz="0" w:space="0" w:color="auto"/>
                              </w:divBdr>
                              <w:divsChild>
                                <w:div w:id="574781877">
                                  <w:marLeft w:val="210"/>
                                  <w:marRight w:val="210"/>
                                  <w:marTop w:val="0"/>
                                  <w:marBottom w:val="0"/>
                                  <w:divBdr>
                                    <w:top w:val="none" w:sz="0" w:space="0" w:color="auto"/>
                                    <w:left w:val="none" w:sz="0" w:space="0" w:color="auto"/>
                                    <w:bottom w:val="none" w:sz="0" w:space="0" w:color="auto"/>
                                    <w:right w:val="none" w:sz="0" w:space="0" w:color="auto"/>
                                  </w:divBdr>
                                  <w:divsChild>
                                    <w:div w:id="21188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ode.com/online/udc" TargetMode="External"/><Relationship Id="rId13" Type="http://schemas.openxmlformats.org/officeDocument/2006/relationships/hyperlink" Target="https://orcid.org/0000-0003-0221-1963"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yconfs.ru/energosber2021/pages/view/346" TargetMode="External"/><Relationship Id="rId12" Type="http://schemas.openxmlformats.org/officeDocument/2006/relationships/hyperlink" Target="mailto:dimas.corenkov@yandex.ru" TargetMode="Externa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mas.corenkov@yandex.ru"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orcid.org/0000-0003-0221-1963" TargetMode="External"/><Relationship Id="rId19" Type="http://schemas.openxmlformats.org/officeDocument/2006/relationships/hyperlink" Target="http://ieeexplore.ieee.org/document/8076423" TargetMode="External"/><Relationship Id="rId4" Type="http://schemas.openxmlformats.org/officeDocument/2006/relationships/webSettings" Target="webSettings.xml"/><Relationship Id="rId9" Type="http://schemas.openxmlformats.org/officeDocument/2006/relationships/hyperlink" Target="mailto:dimas.corenkov@yandex.ru"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2695</Words>
  <Characters>15362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pc</cp:lastModifiedBy>
  <cp:revision>3</cp:revision>
  <dcterms:created xsi:type="dcterms:W3CDTF">2023-09-03T17:09:00Z</dcterms:created>
  <dcterms:modified xsi:type="dcterms:W3CDTF">2023-09-04T08:15:00Z</dcterms:modified>
</cp:coreProperties>
</file>