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F1C2E" w14:textId="188B1A55" w:rsidR="00E72CB0" w:rsidRDefault="00277183" w:rsidP="00C51F3F">
      <w:pPr>
        <w:pStyle w:val="StyleTitleLeft005cm"/>
        <w:rPr>
          <w:rFonts w:ascii="Times New Roman" w:hAnsi="Times New Roman"/>
          <w:iCs/>
          <w:lang w:val="en-US"/>
        </w:rPr>
      </w:pPr>
      <w:r w:rsidRPr="00277183">
        <w:rPr>
          <w:rFonts w:ascii="Times New Roman" w:hAnsi="Times New Roman"/>
          <w:iCs/>
          <w:lang w:val="en-US"/>
        </w:rPr>
        <w:t>C</w:t>
      </w:r>
      <w:r>
        <w:rPr>
          <w:rFonts w:ascii="Times New Roman" w:hAnsi="Times New Roman"/>
          <w:iCs/>
          <w:lang w:val="en-US"/>
        </w:rPr>
        <w:t>alculation features of compressed-bent build-up timber columns with nonlinear-deformable shear bracings</w:t>
      </w:r>
    </w:p>
    <w:p w14:paraId="3642ACED" w14:textId="1198A83F" w:rsidR="00E72CB0" w:rsidRPr="00E72CB0" w:rsidRDefault="00E72CB0" w:rsidP="00C51F3F">
      <w:pPr>
        <w:pStyle w:val="Authors"/>
        <w:rPr>
          <w:rFonts w:eastAsia="Calibri"/>
          <w:lang w:val="en-US" w:eastAsia="ar-SA"/>
        </w:rPr>
      </w:pPr>
      <w:r>
        <w:rPr>
          <w:rFonts w:eastAsia="Calibri"/>
          <w:lang w:val="en-US" w:eastAsia="ar-SA"/>
        </w:rPr>
        <w:t xml:space="preserve">E V </w:t>
      </w:r>
      <w:r w:rsidRPr="00E72CB0">
        <w:rPr>
          <w:rFonts w:eastAsia="Calibri"/>
          <w:lang w:val="en-US" w:eastAsia="ar-SA"/>
        </w:rPr>
        <w:t>Popov</w:t>
      </w:r>
      <w:r>
        <w:rPr>
          <w:rFonts w:eastAsia="Calibri"/>
          <w:vertAlign w:val="superscript"/>
          <w:lang w:val="en-US" w:eastAsia="ar-SA"/>
        </w:rPr>
        <w:t>1</w:t>
      </w:r>
      <w:r w:rsidRPr="00E72CB0">
        <w:rPr>
          <w:rFonts w:eastAsia="Calibri"/>
          <w:lang w:val="en-US" w:eastAsia="ar-SA"/>
        </w:rPr>
        <w:t xml:space="preserve">, </w:t>
      </w:r>
      <w:r>
        <w:rPr>
          <w:rFonts w:eastAsia="Calibri"/>
          <w:lang w:val="en-US" w:eastAsia="ar-SA"/>
        </w:rPr>
        <w:t xml:space="preserve">A V </w:t>
      </w:r>
      <w:r w:rsidRPr="00E72CB0">
        <w:rPr>
          <w:rFonts w:eastAsia="Calibri"/>
          <w:lang w:val="en-US" w:eastAsia="ar-SA"/>
        </w:rPr>
        <w:t>Karelsky</w:t>
      </w:r>
      <w:r>
        <w:rPr>
          <w:rFonts w:eastAsia="Calibri"/>
          <w:vertAlign w:val="superscript"/>
          <w:lang w:val="en-US" w:eastAsia="ar-SA"/>
        </w:rPr>
        <w:t>1</w:t>
      </w:r>
      <w:r w:rsidRPr="00E72CB0">
        <w:rPr>
          <w:rFonts w:eastAsia="Calibri"/>
          <w:lang w:val="en-US" w:eastAsia="ar-SA"/>
        </w:rPr>
        <w:t xml:space="preserve">, </w:t>
      </w:r>
      <w:r>
        <w:rPr>
          <w:rFonts w:eastAsia="Calibri"/>
          <w:lang w:val="en-US" w:eastAsia="ar-SA"/>
        </w:rPr>
        <w:t xml:space="preserve">V </w:t>
      </w:r>
      <w:proofErr w:type="spellStart"/>
      <w:r>
        <w:rPr>
          <w:rFonts w:eastAsia="Calibri"/>
          <w:lang w:val="en-US" w:eastAsia="ar-SA"/>
        </w:rPr>
        <w:t>V</w:t>
      </w:r>
      <w:proofErr w:type="spellEnd"/>
      <w:r>
        <w:rPr>
          <w:rFonts w:eastAsia="Calibri"/>
          <w:lang w:val="en-US" w:eastAsia="ar-SA"/>
        </w:rPr>
        <w:t xml:space="preserve"> </w:t>
      </w:r>
      <w:r w:rsidRPr="00E72CB0">
        <w:rPr>
          <w:rFonts w:eastAsia="Calibri"/>
          <w:lang w:val="en-US" w:eastAsia="ar-SA"/>
        </w:rPr>
        <w:t>Sopilov</w:t>
      </w:r>
      <w:r>
        <w:rPr>
          <w:rFonts w:eastAsia="Calibri"/>
          <w:vertAlign w:val="superscript"/>
          <w:lang w:val="en-US" w:eastAsia="ar-SA"/>
        </w:rPr>
        <w:t>1</w:t>
      </w:r>
      <w:r w:rsidRPr="00E72CB0">
        <w:rPr>
          <w:rFonts w:eastAsia="Calibri"/>
          <w:lang w:val="en-US" w:eastAsia="ar-SA"/>
        </w:rPr>
        <w:t>,</w:t>
      </w:r>
      <w:r>
        <w:rPr>
          <w:rFonts w:eastAsia="Calibri"/>
          <w:lang w:val="en-US" w:eastAsia="ar-SA"/>
        </w:rPr>
        <w:t xml:space="preserve"> B V</w:t>
      </w:r>
      <w:r w:rsidRPr="00E72CB0">
        <w:rPr>
          <w:rFonts w:eastAsia="Calibri"/>
          <w:lang w:val="en-US" w:eastAsia="ar-SA"/>
        </w:rPr>
        <w:t xml:space="preserve"> Labudin</w:t>
      </w:r>
      <w:r>
        <w:rPr>
          <w:rFonts w:eastAsia="Calibri"/>
          <w:vertAlign w:val="superscript"/>
          <w:lang w:val="en-US" w:eastAsia="ar-SA"/>
        </w:rPr>
        <w:t>1</w:t>
      </w:r>
      <w:r w:rsidRPr="00E72CB0">
        <w:rPr>
          <w:rFonts w:eastAsia="Calibri"/>
          <w:lang w:val="en-US" w:eastAsia="ar-SA"/>
        </w:rPr>
        <w:t>,</w:t>
      </w:r>
      <w:r>
        <w:rPr>
          <w:rFonts w:eastAsia="Calibri"/>
          <w:lang w:val="en-US" w:eastAsia="ar-SA"/>
        </w:rPr>
        <w:t xml:space="preserve"> V </w:t>
      </w:r>
      <w:proofErr w:type="spellStart"/>
      <w:r>
        <w:rPr>
          <w:rFonts w:eastAsia="Calibri"/>
          <w:lang w:val="en-US" w:eastAsia="ar-SA"/>
        </w:rPr>
        <w:t>V</w:t>
      </w:r>
      <w:proofErr w:type="spellEnd"/>
      <w:r w:rsidRPr="00E72CB0">
        <w:rPr>
          <w:rFonts w:eastAsia="Calibri"/>
          <w:lang w:val="en-US" w:eastAsia="ar-SA"/>
        </w:rPr>
        <w:t xml:space="preserve"> Cherednichenko</w:t>
      </w:r>
      <w:r>
        <w:rPr>
          <w:rFonts w:eastAsia="Calibri"/>
          <w:vertAlign w:val="superscript"/>
          <w:lang w:val="en-US" w:eastAsia="ar-SA"/>
        </w:rPr>
        <w:t>1</w:t>
      </w:r>
    </w:p>
    <w:p w14:paraId="2B7DE3EE" w14:textId="7F95A69C" w:rsidR="00E72CB0" w:rsidRPr="00E72CB0" w:rsidRDefault="00E72CB0" w:rsidP="00C51F3F">
      <w:pPr>
        <w:pStyle w:val="Addresses"/>
        <w:rPr>
          <w:rFonts w:eastAsia="Calibri"/>
          <w:lang w:val="en-US" w:eastAsia="ar-SA"/>
        </w:rPr>
      </w:pPr>
      <w:r w:rsidRPr="00E72CB0">
        <w:rPr>
          <w:rFonts w:eastAsia="Calibri"/>
          <w:vertAlign w:val="superscript"/>
          <w:lang w:val="en-US" w:eastAsia="ar-SA"/>
        </w:rPr>
        <w:t>1</w:t>
      </w:r>
      <w:r w:rsidRPr="00E72CB0">
        <w:rPr>
          <w:rFonts w:eastAsia="Calibri"/>
          <w:lang w:val="en-US" w:eastAsia="ar-SA"/>
        </w:rPr>
        <w:t>Northern (Arctic) Federal University named after M.V. Lomonosov, Department of Engineering Structures, Architecture and Graphics, 163002, Arkhangelsk, Russian Federation</w:t>
      </w:r>
    </w:p>
    <w:p w14:paraId="4EA9777C" w14:textId="7C0F31AB" w:rsidR="00EA3F4B" w:rsidRPr="004B6B9E" w:rsidRDefault="00665F39" w:rsidP="00C51F3F">
      <w:pPr>
        <w:pStyle w:val="Abstract"/>
        <w:spacing w:after="567"/>
        <w:rPr>
          <w:rFonts w:ascii="Times New Roman" w:hAnsi="Times New Roman"/>
          <w:lang w:val="en-US"/>
        </w:rPr>
      </w:pPr>
      <w:r w:rsidRPr="004B6B9E">
        <w:rPr>
          <w:rFonts w:ascii="Times New Roman" w:hAnsi="Times New Roman"/>
          <w:b/>
          <w:lang w:val="en-US"/>
        </w:rPr>
        <w:t xml:space="preserve">Abstract. </w:t>
      </w:r>
      <w:r w:rsidR="004B6B9E" w:rsidRPr="004B6B9E">
        <w:rPr>
          <w:rFonts w:ascii="Times New Roman" w:hAnsi="Times New Roman"/>
          <w:lang w:val="en-US"/>
        </w:rPr>
        <w:t xml:space="preserve">Object of research is build-up compressed–bent and eccentrically compressed columns on yielding nonlinear – deformable shear bracings. Purpose of the research is development of a numerical method for calculation of columns, allowing to take in account the influence of deflection of elastic axis of bar on the increment of the bending moment from the action of longitudinal compressive force and the nonlinear dependence between the forces and deformations in the shear bracings. Problem-solving method consists in dividing the column into separate sections, a system of equations is compiled from the condition of equality of the increment of concentrated shears. The loading process is divided into a set number of stages, at each </w:t>
      </w:r>
      <w:proofErr w:type="gramStart"/>
      <w:r w:rsidR="004B6B9E" w:rsidRPr="004B6B9E">
        <w:rPr>
          <w:rFonts w:ascii="Times New Roman" w:hAnsi="Times New Roman"/>
          <w:lang w:val="en-US"/>
        </w:rPr>
        <w:t>forces</w:t>
      </w:r>
      <w:proofErr w:type="gramEnd"/>
      <w:r w:rsidR="004B6B9E" w:rsidRPr="004B6B9E">
        <w:rPr>
          <w:rFonts w:ascii="Times New Roman" w:hAnsi="Times New Roman"/>
          <w:lang w:val="en-US"/>
        </w:rPr>
        <w:t xml:space="preserve"> in the shear bracings, the stresses in the branches, and the buckling function of the elastic axis of the element are determined. The obtained values of forces in the shear bracings and buckling are used to specify stiffness of the bracings and component of the bending moment arising due to eccentric application of the longitudinal compressive force when longitudinal axis of the element is deflecting. To obtain the resulting values, the obtained forces,</w:t>
      </w:r>
      <w:r w:rsidR="00E26A0C" w:rsidRPr="00E26A0C">
        <w:rPr>
          <w:rFonts w:ascii="Times New Roman" w:hAnsi="Times New Roman"/>
          <w:lang w:val="en-US"/>
        </w:rPr>
        <w:t xml:space="preserve"> </w:t>
      </w:r>
      <w:r w:rsidR="00E26A0C" w:rsidRPr="00E26A0C">
        <w:rPr>
          <w:rFonts w:ascii="Times New Roman" w:hAnsi="Times New Roman"/>
        </w:rPr>
        <w:t>deflection</w:t>
      </w:r>
      <w:r w:rsidR="00E26A0C">
        <w:rPr>
          <w:rFonts w:ascii="Times New Roman" w:hAnsi="Times New Roman"/>
          <w:lang w:val="en-US"/>
        </w:rPr>
        <w:t>s</w:t>
      </w:r>
      <w:r w:rsidR="004B6B9E" w:rsidRPr="004B6B9E">
        <w:rPr>
          <w:rFonts w:ascii="Times New Roman" w:hAnsi="Times New Roman"/>
          <w:lang w:val="en-US"/>
        </w:rPr>
        <w:t xml:space="preserve"> and stresses in the branches at each </w:t>
      </w:r>
      <w:r w:rsidR="00E26A0C" w:rsidRPr="004B6B9E">
        <w:rPr>
          <w:rFonts w:ascii="Times New Roman" w:hAnsi="Times New Roman"/>
          <w:lang w:val="en-US"/>
        </w:rPr>
        <w:t xml:space="preserve">calculation </w:t>
      </w:r>
      <w:r w:rsidR="004B6B9E" w:rsidRPr="004B6B9E">
        <w:rPr>
          <w:rFonts w:ascii="Times New Roman" w:hAnsi="Times New Roman"/>
          <w:lang w:val="en-US"/>
        </w:rPr>
        <w:t xml:space="preserve">stage are summed up. </w:t>
      </w:r>
    </w:p>
    <w:p w14:paraId="5659B679" w14:textId="77777777" w:rsidR="00EA3F4B" w:rsidRPr="00CE57CF" w:rsidRDefault="00EA3F4B" w:rsidP="00C51F3F">
      <w:pPr>
        <w:pStyle w:val="section"/>
        <w:tabs>
          <w:tab w:val="clear" w:pos="567"/>
        </w:tabs>
        <w:spacing w:before="0"/>
        <w:rPr>
          <w:rFonts w:ascii="Times New Roman" w:hAnsi="Times New Roman"/>
        </w:rPr>
      </w:pPr>
      <w:r w:rsidRPr="00CE57CF">
        <w:rPr>
          <w:rFonts w:ascii="Times New Roman" w:hAnsi="Times New Roman"/>
        </w:rPr>
        <w:t>Introduction</w:t>
      </w:r>
    </w:p>
    <w:p w14:paraId="1A2A0A11" w14:textId="0C3D3750" w:rsidR="004B6B9E" w:rsidRPr="009B387B" w:rsidRDefault="004B6B9E" w:rsidP="00F65AF4">
      <w:pPr>
        <w:pStyle w:val="BodyChar"/>
        <w:tabs>
          <w:tab w:val="clear" w:pos="567"/>
        </w:tabs>
        <w:rPr>
          <w:rFonts w:ascii="Times New Roman" w:hAnsi="Times New Roman"/>
          <w:strike/>
          <w:color w:val="FF0000"/>
          <w:lang w:val="en-US"/>
        </w:rPr>
      </w:pPr>
      <w:r w:rsidRPr="004B6B9E">
        <w:rPr>
          <w:rFonts w:ascii="Times New Roman" w:hAnsi="Times New Roman"/>
          <w:lang w:val="en-US"/>
        </w:rPr>
        <w:t>Structural timber and timber–composite structures are used as raw material for production of various types of building structures due to the fact, that such structures have high architectural merit. They are reliable, strong, durable, and at the same time such structures are lightweight. Structural timber is a very economical material, which resistant to aggressive environments. In many countries of the world there is a huge renewable raw material base to produce such structures. The use of timber in the construction of public, industrial, agricultural, multistory residential and store frame buildings is becoming more and more popular. Generally, the major load–bearing elements of such buildings are timber or timber–composite columns.</w:t>
      </w:r>
    </w:p>
    <w:p w14:paraId="59D0F4FB" w14:textId="4BF83D49" w:rsidR="004B6B9E" w:rsidRDefault="004B6B9E" w:rsidP="00C51F3F">
      <w:pPr>
        <w:pStyle w:val="BodyChar"/>
        <w:tabs>
          <w:tab w:val="clear" w:pos="567"/>
        </w:tabs>
        <w:ind w:firstLine="284"/>
        <w:rPr>
          <w:rFonts w:ascii="Times New Roman" w:hAnsi="Times New Roman"/>
          <w:lang w:val="en-US"/>
        </w:rPr>
      </w:pPr>
      <w:r w:rsidRPr="004B6B9E">
        <w:rPr>
          <w:rFonts w:ascii="Times New Roman" w:hAnsi="Times New Roman"/>
          <w:lang w:val="en-US"/>
        </w:rPr>
        <w:t>The basis of modern timber frame buildings is made up of two–hinged and three–hinged frameworks, the basic vertical load–bearing elements of which are timber build–up and lattice columns (Fig</w:t>
      </w:r>
      <w:r w:rsidR="00E6285E">
        <w:rPr>
          <w:rFonts w:ascii="Times New Roman" w:hAnsi="Times New Roman"/>
          <w:lang w:val="en-US"/>
        </w:rPr>
        <w:t>ure</w:t>
      </w:r>
      <w:r w:rsidRPr="004B6B9E">
        <w:rPr>
          <w:rFonts w:ascii="Times New Roman" w:hAnsi="Times New Roman"/>
          <w:lang w:val="en-US"/>
        </w:rPr>
        <w:t xml:space="preserve"> 1). Several new design efforts </w:t>
      </w:r>
      <w:bookmarkStart w:id="0" w:name="_Hlk84675789"/>
      <w:r w:rsidRPr="004B6B9E">
        <w:rPr>
          <w:rFonts w:ascii="Times New Roman" w:hAnsi="Times New Roman"/>
          <w:lang w:val="en-US"/>
        </w:rPr>
        <w:t xml:space="preserve">[1] </w:t>
      </w:r>
      <w:bookmarkEnd w:id="0"/>
      <w:r w:rsidRPr="004B6B9E">
        <w:rPr>
          <w:rFonts w:ascii="Times New Roman" w:hAnsi="Times New Roman"/>
          <w:lang w:val="en-US"/>
        </w:rPr>
        <w:t>have made it possible to design such columns with a rigid joint in the support section.</w:t>
      </w:r>
    </w:p>
    <w:p w14:paraId="4C98B61D" w14:textId="77777777" w:rsidR="004B6B9E" w:rsidRPr="004B6B9E" w:rsidRDefault="004B6B9E" w:rsidP="00C51F3F">
      <w:pPr>
        <w:pStyle w:val="BodyChar"/>
        <w:tabs>
          <w:tab w:val="clear" w:pos="567"/>
        </w:tabs>
        <w:rPr>
          <w:rFonts w:ascii="Times New Roman" w:hAnsi="Times New Roman"/>
          <w:lang w:val="en-US"/>
        </w:rPr>
      </w:pPr>
    </w:p>
    <w:p w14:paraId="405333F9" w14:textId="0C4EFEDC" w:rsidR="004B6B9E" w:rsidRPr="004B6B9E" w:rsidRDefault="00CF2F38" w:rsidP="00C51F3F">
      <w:pPr>
        <w:pStyle w:val="BodyChar"/>
        <w:tabs>
          <w:tab w:val="clear" w:pos="567"/>
        </w:tabs>
        <w:jc w:val="center"/>
        <w:rPr>
          <w:rFonts w:ascii="Times New Roman" w:hAnsi="Times New Roman"/>
          <w:lang w:val="en-US"/>
        </w:rPr>
      </w:pPr>
      <w:r>
        <w:object w:dxaOrig="4320" w:dyaOrig="3212" w14:anchorId="06CE6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75pt;height:137.25pt" o:ole="">
            <v:imagedata r:id="rId7" o:title="" cropbottom="15441f" cropright="25896f"/>
          </v:shape>
          <o:OLEObject Type="Embed" ProgID="AutoCAD.Drawing.20" ShapeID="_x0000_i1025" DrawAspect="Content" ObjectID="_1695581750" r:id="rId8"/>
        </w:object>
      </w:r>
    </w:p>
    <w:p w14:paraId="52FDBBC9" w14:textId="3334897B" w:rsidR="004B6B9E" w:rsidRPr="004B6B9E" w:rsidRDefault="004B6B9E" w:rsidP="00C51F3F">
      <w:pPr>
        <w:pStyle w:val="BodyChar"/>
        <w:tabs>
          <w:tab w:val="clear" w:pos="567"/>
        </w:tabs>
        <w:jc w:val="center"/>
        <w:rPr>
          <w:rFonts w:ascii="Times New Roman" w:hAnsi="Times New Roman"/>
          <w:lang w:val="en-US"/>
        </w:rPr>
      </w:pPr>
      <w:r w:rsidRPr="004B6B9E">
        <w:rPr>
          <w:rFonts w:ascii="Times New Roman" w:hAnsi="Times New Roman"/>
          <w:b/>
          <w:bCs/>
          <w:lang w:val="en-US"/>
        </w:rPr>
        <w:t>Figure 1.</w:t>
      </w:r>
      <w:r w:rsidRPr="004B6B9E">
        <w:rPr>
          <w:rFonts w:ascii="Times New Roman" w:hAnsi="Times New Roman"/>
          <w:lang w:val="en-US"/>
        </w:rPr>
        <w:t xml:space="preserve"> Build–up timber columns: a – with bolt connections; b – the same with gaskets;</w:t>
      </w:r>
    </w:p>
    <w:p w14:paraId="6B19F02C" w14:textId="77777777" w:rsidR="004B6B9E" w:rsidRPr="004B6B9E" w:rsidRDefault="004B6B9E" w:rsidP="00C51F3F">
      <w:pPr>
        <w:pStyle w:val="BodyChar"/>
        <w:tabs>
          <w:tab w:val="clear" w:pos="567"/>
        </w:tabs>
        <w:jc w:val="center"/>
        <w:rPr>
          <w:rFonts w:ascii="Times New Roman" w:hAnsi="Times New Roman"/>
          <w:lang w:val="en-US"/>
        </w:rPr>
      </w:pPr>
      <w:r w:rsidRPr="004B6B9E">
        <w:rPr>
          <w:rFonts w:ascii="Times New Roman" w:hAnsi="Times New Roman"/>
          <w:lang w:val="en-US"/>
        </w:rPr>
        <w:t>c – lattice column with combined bolt and claw washer connections; d – the same with metal–toothed plate (MTP) connections; e – I-section column with oriented strand board (OSB) wall</w:t>
      </w:r>
    </w:p>
    <w:p w14:paraId="5D1FC63D" w14:textId="77777777" w:rsidR="004B6B9E" w:rsidRPr="004B6B9E" w:rsidRDefault="004B6B9E" w:rsidP="00C51F3F">
      <w:pPr>
        <w:pStyle w:val="BodyChar"/>
        <w:tabs>
          <w:tab w:val="clear" w:pos="567"/>
        </w:tabs>
        <w:rPr>
          <w:rFonts w:ascii="Times New Roman" w:hAnsi="Times New Roman"/>
          <w:lang w:val="en-US"/>
        </w:rPr>
      </w:pPr>
    </w:p>
    <w:p w14:paraId="2704EE8C" w14:textId="77777777" w:rsidR="004B6B9E" w:rsidRPr="004B6B9E" w:rsidRDefault="004B6B9E" w:rsidP="00C51F3F">
      <w:pPr>
        <w:pStyle w:val="BodyChar"/>
        <w:tabs>
          <w:tab w:val="clear" w:pos="567"/>
        </w:tabs>
        <w:ind w:firstLine="284"/>
        <w:rPr>
          <w:rFonts w:ascii="Times New Roman" w:hAnsi="Times New Roman"/>
          <w:lang w:val="en-US"/>
        </w:rPr>
      </w:pPr>
      <w:r w:rsidRPr="004B6B9E">
        <w:rPr>
          <w:rFonts w:ascii="Times New Roman" w:hAnsi="Times New Roman"/>
          <w:lang w:val="en-US"/>
        </w:rPr>
        <w:t xml:space="preserve">Despite extensive research in the field of calculations, design and testing of build–up timber and timber–composite columns, they are applied only to structures with rigid shear bracings between the composition layers. There are no studies of the behavior of such structures in the presence of compliance of discrete bracings. </w:t>
      </w:r>
    </w:p>
    <w:p w14:paraId="03404947" w14:textId="45E2CCB4" w:rsidR="004B6B9E" w:rsidRPr="004B6B9E" w:rsidRDefault="004B6B9E" w:rsidP="00C51F3F">
      <w:pPr>
        <w:pStyle w:val="BodyChar"/>
        <w:tabs>
          <w:tab w:val="clear" w:pos="567"/>
        </w:tabs>
        <w:ind w:firstLine="284"/>
        <w:rPr>
          <w:rFonts w:ascii="Times New Roman" w:hAnsi="Times New Roman"/>
          <w:lang w:val="en-US"/>
        </w:rPr>
      </w:pPr>
      <w:r w:rsidRPr="004B6B9E">
        <w:rPr>
          <w:rFonts w:ascii="Times New Roman" w:hAnsi="Times New Roman"/>
          <w:lang w:val="en-US"/>
        </w:rPr>
        <w:t>When calculating such structures, it is important to consider the curvature of the elastic axis of the column under the action of transverse forces. For build-up columns with yielding bracings this issue deserves special attention because the bending stiffness of composite elements is much lower than for columns with solid cross-section. This fact significantly affects the increase of the bending moment component under the action of a longitudinal compressive force. The method for calculating build-up columns on yielding bracings, given in [</w:t>
      </w:r>
      <w:r w:rsidR="00E6285E">
        <w:rPr>
          <w:rFonts w:ascii="Times New Roman" w:hAnsi="Times New Roman"/>
          <w:lang w:val="en-US"/>
        </w:rPr>
        <w:t>2</w:t>
      </w:r>
      <w:r w:rsidRPr="004B6B9E">
        <w:rPr>
          <w:rFonts w:ascii="Times New Roman" w:hAnsi="Times New Roman"/>
          <w:lang w:val="en-US"/>
        </w:rPr>
        <w:t xml:space="preserve">], assumes the use of a linear stiffness coefficient </w:t>
      </w:r>
      <w:proofErr w:type="spellStart"/>
      <w:r w:rsidRPr="004B6B9E">
        <w:rPr>
          <w:rFonts w:ascii="Times New Roman" w:hAnsi="Times New Roman"/>
          <w:lang w:val="en-US"/>
        </w:rPr>
        <w:t>ku</w:t>
      </w:r>
      <w:proofErr w:type="spellEnd"/>
      <w:r w:rsidRPr="004B6B9E">
        <w:rPr>
          <w:rFonts w:ascii="Times New Roman" w:hAnsi="Times New Roman"/>
          <w:lang w:val="en-US"/>
        </w:rPr>
        <w:t>. This coefficient does not allow taking into account the real nature of the deformation of connections and thereby the redistribution of forces due to a decrease in the stiffness of more loaded connections, and a decrease in the bending stiffness of the entire structure at loading it.</w:t>
      </w:r>
    </w:p>
    <w:p w14:paraId="4ABA2569" w14:textId="656A63DD" w:rsidR="004B6B9E" w:rsidRPr="004B6B9E" w:rsidRDefault="004B6B9E" w:rsidP="00C51F3F">
      <w:pPr>
        <w:pStyle w:val="BodyChar"/>
        <w:tabs>
          <w:tab w:val="clear" w:pos="567"/>
        </w:tabs>
        <w:ind w:firstLine="284"/>
        <w:rPr>
          <w:rFonts w:ascii="Times New Roman" w:hAnsi="Times New Roman"/>
          <w:lang w:val="en-US"/>
        </w:rPr>
      </w:pPr>
      <w:r w:rsidRPr="004B6B9E">
        <w:rPr>
          <w:rFonts w:ascii="Times New Roman" w:hAnsi="Times New Roman"/>
          <w:lang w:val="en-US"/>
        </w:rPr>
        <w:t>The object of our research was compressed–bent build–up timber columns. The subject of the research was non–linear dependence «load-shear» of bracings and the deformability of such structures. The purpose of the article was to design a step method for calculation, which considers the increase of bending moment component because of eccentric compressive force, and non–linear deformability of shear bracings. The main objective of our research was to calculate a two–layer build–up timber column according to the developed mathematical model, and to compare the exact and approximate calculations of such a structure with the assumption of a different number of iterations and a different approach for determining the elastic modulus of bracings.</w:t>
      </w:r>
    </w:p>
    <w:p w14:paraId="35797351" w14:textId="6E72CE7E" w:rsidR="00797826" w:rsidRPr="00797826" w:rsidRDefault="00797826" w:rsidP="00C51F3F">
      <w:pPr>
        <w:pStyle w:val="section"/>
        <w:tabs>
          <w:tab w:val="clear" w:pos="567"/>
        </w:tabs>
        <w:rPr>
          <w:rFonts w:ascii="Times New Roman" w:hAnsi="Times New Roman"/>
          <w:lang w:val="ru-RU"/>
        </w:rPr>
      </w:pPr>
      <w:r>
        <w:rPr>
          <w:rFonts w:ascii="Times New Roman" w:hAnsi="Times New Roman"/>
          <w:lang w:val="en-US"/>
        </w:rPr>
        <w:t>Materials and methods</w:t>
      </w:r>
    </w:p>
    <w:p w14:paraId="0F49C41E" w14:textId="67A9A7FD" w:rsidR="00797826" w:rsidRPr="00797826" w:rsidRDefault="00797826" w:rsidP="00C51F3F">
      <w:pPr>
        <w:ind w:firstLine="284"/>
        <w:contextualSpacing/>
        <w:jc w:val="both"/>
        <w:rPr>
          <w:rFonts w:ascii="Times New Roman" w:eastAsia="Calibri" w:hAnsi="Times New Roman"/>
          <w:iCs/>
          <w:szCs w:val="22"/>
          <w:lang w:val="en-US"/>
        </w:rPr>
      </w:pPr>
      <w:r w:rsidRPr="00797826">
        <w:rPr>
          <w:rFonts w:ascii="Times New Roman" w:eastAsia="Calibri" w:hAnsi="Times New Roman"/>
          <w:iCs/>
          <w:szCs w:val="22"/>
          <w:lang w:val="en-US"/>
        </w:rPr>
        <w:t>There is a nonlinear dependence between the force value and the deformation of the connection for most types of shear bracings: dowels [</w:t>
      </w:r>
      <w:r w:rsidR="00622E8C" w:rsidRPr="00622E8C">
        <w:rPr>
          <w:rFonts w:ascii="Times New Roman" w:eastAsia="Calibri" w:hAnsi="Times New Roman"/>
          <w:iCs/>
          <w:szCs w:val="22"/>
          <w:lang w:val="en-US"/>
        </w:rPr>
        <w:t>3</w:t>
      </w:r>
      <w:r w:rsidRPr="00797826">
        <w:rPr>
          <w:rFonts w:ascii="Times New Roman" w:eastAsia="Calibri" w:hAnsi="Times New Roman"/>
          <w:iCs/>
          <w:szCs w:val="22"/>
          <w:lang w:val="en-US"/>
        </w:rPr>
        <w:t>], bolts [</w:t>
      </w:r>
      <w:r w:rsidR="00622E8C" w:rsidRPr="00622E8C">
        <w:rPr>
          <w:rFonts w:ascii="Times New Roman" w:eastAsia="Calibri" w:hAnsi="Times New Roman"/>
          <w:iCs/>
          <w:szCs w:val="22"/>
          <w:lang w:val="en-US"/>
        </w:rPr>
        <w:t>4</w:t>
      </w:r>
      <w:r w:rsidRPr="00797826">
        <w:rPr>
          <w:rFonts w:ascii="Times New Roman" w:eastAsia="Calibri" w:hAnsi="Times New Roman"/>
          <w:iCs/>
          <w:szCs w:val="22"/>
          <w:lang w:val="en-US"/>
        </w:rPr>
        <w:t>], MTP [</w:t>
      </w:r>
      <w:r w:rsidR="00622E8C" w:rsidRPr="00622E8C">
        <w:rPr>
          <w:rFonts w:ascii="Times New Roman" w:eastAsia="Calibri" w:hAnsi="Times New Roman"/>
          <w:iCs/>
          <w:szCs w:val="22"/>
          <w:lang w:val="en-US"/>
        </w:rPr>
        <w:t>5</w:t>
      </w:r>
      <w:r w:rsidRPr="00797826">
        <w:rPr>
          <w:rFonts w:ascii="Times New Roman" w:eastAsia="Calibri" w:hAnsi="Times New Roman"/>
          <w:iCs/>
          <w:szCs w:val="22"/>
          <w:lang w:val="en-US"/>
        </w:rPr>
        <w:t>], claw connectors [</w:t>
      </w:r>
      <w:r w:rsidR="00622E8C" w:rsidRPr="00622E8C">
        <w:rPr>
          <w:rFonts w:ascii="Times New Roman" w:eastAsia="Calibri" w:hAnsi="Times New Roman"/>
          <w:iCs/>
          <w:szCs w:val="22"/>
          <w:lang w:val="en-US"/>
        </w:rPr>
        <w:t>6</w:t>
      </w:r>
      <w:r w:rsidRPr="00797826">
        <w:rPr>
          <w:rFonts w:ascii="Times New Roman" w:eastAsia="Calibri" w:hAnsi="Times New Roman"/>
          <w:iCs/>
          <w:szCs w:val="22"/>
          <w:lang w:val="en-US"/>
        </w:rPr>
        <w:t>], screws [</w:t>
      </w:r>
      <w:r w:rsidR="00622E8C" w:rsidRPr="00622E8C">
        <w:rPr>
          <w:rFonts w:ascii="Times New Roman" w:eastAsia="Calibri" w:hAnsi="Times New Roman"/>
          <w:iCs/>
          <w:szCs w:val="22"/>
          <w:lang w:val="en-US"/>
        </w:rPr>
        <w:t>7</w:t>
      </w:r>
      <w:r w:rsidRPr="00797826">
        <w:rPr>
          <w:rFonts w:ascii="Times New Roman" w:eastAsia="Calibri" w:hAnsi="Times New Roman"/>
          <w:iCs/>
          <w:szCs w:val="22"/>
          <w:lang w:val="en-US"/>
        </w:rPr>
        <w:t>], clamps [</w:t>
      </w:r>
      <w:r w:rsidR="00E6285E">
        <w:rPr>
          <w:rFonts w:ascii="Times New Roman" w:eastAsia="Calibri" w:hAnsi="Times New Roman"/>
          <w:iCs/>
          <w:szCs w:val="22"/>
          <w:lang w:val="en-US"/>
        </w:rPr>
        <w:t>8</w:t>
      </w:r>
      <w:r w:rsidRPr="00797826">
        <w:rPr>
          <w:rFonts w:ascii="Times New Roman" w:eastAsia="Calibri" w:hAnsi="Times New Roman"/>
          <w:iCs/>
          <w:szCs w:val="22"/>
          <w:lang w:val="en-US"/>
        </w:rPr>
        <w:t>], etc. Thereby, it is necessary to consider the change in stiffness depending on the forces for build-up columns with nonlinearly deformable yielding connections. The stiffness coefficient of each bracing should be considered as a function [</w:t>
      </w:r>
      <w:r w:rsidR="00622E8C" w:rsidRPr="00622E8C">
        <w:rPr>
          <w:rFonts w:ascii="Times New Roman" w:eastAsia="Calibri" w:hAnsi="Times New Roman"/>
          <w:iCs/>
          <w:szCs w:val="22"/>
          <w:lang w:val="en-US"/>
        </w:rPr>
        <w:t>9</w:t>
      </w:r>
      <w:r w:rsidRPr="00797826">
        <w:rPr>
          <w:rFonts w:ascii="Times New Roman" w:eastAsia="Calibri" w:hAnsi="Times New Roman"/>
          <w:iCs/>
          <w:szCs w:val="22"/>
          <w:lang w:val="en-US"/>
        </w:rPr>
        <w:t>]:</w:t>
      </w:r>
    </w:p>
    <w:p w14:paraId="1BF576A3" w14:textId="77777777" w:rsidR="00797826" w:rsidRPr="00797826" w:rsidRDefault="00797826" w:rsidP="00C51F3F">
      <w:pPr>
        <w:ind w:firstLine="709"/>
        <w:contextualSpacing/>
        <w:jc w:val="right"/>
        <w:rPr>
          <w:rFonts w:ascii="Times New Roman" w:eastAsia="Calibri" w:hAnsi="Times New Roman"/>
          <w:iCs/>
          <w:szCs w:val="22"/>
          <w:lang w:val="en-US"/>
        </w:rPr>
      </w:pPr>
      <w:r w:rsidRPr="00797826">
        <w:rPr>
          <w:rFonts w:ascii="Times New Roman" w:eastAsia="Calibri" w:hAnsi="Times New Roman"/>
          <w:iCs/>
          <w:position w:val="-14"/>
          <w:szCs w:val="22"/>
          <w:lang w:val="ru-RU"/>
        </w:rPr>
        <w:object w:dxaOrig="940" w:dyaOrig="400" w14:anchorId="5E0E7277">
          <v:shape id="_x0000_i1026" type="#_x0000_t75" style="width:46.5pt;height:19.5pt" o:ole="">
            <v:imagedata r:id="rId9" o:title=""/>
          </v:shape>
          <o:OLEObject Type="Embed" ProgID="Equation.DSMT4" ShapeID="_x0000_i1026" DrawAspect="Content" ObjectID="_1695581751" r:id="rId10"/>
        </w:object>
      </w:r>
      <w:r w:rsidRPr="00797826">
        <w:rPr>
          <w:rFonts w:ascii="Times New Roman" w:eastAsia="Calibri" w:hAnsi="Times New Roman"/>
          <w:iCs/>
          <w:szCs w:val="22"/>
          <w:lang w:val="en-US"/>
        </w:rPr>
        <w:t xml:space="preserve">                                                                              (1)</w:t>
      </w:r>
    </w:p>
    <w:p w14:paraId="32D5067C" w14:textId="77777777" w:rsidR="00797826" w:rsidRPr="00797826" w:rsidRDefault="00797826" w:rsidP="00C51F3F">
      <w:pPr>
        <w:contextualSpacing/>
        <w:jc w:val="both"/>
        <w:rPr>
          <w:rFonts w:ascii="Times New Roman" w:eastAsia="Calibri" w:hAnsi="Times New Roman"/>
          <w:iCs/>
          <w:szCs w:val="22"/>
          <w:lang w:val="en-US"/>
        </w:rPr>
      </w:pPr>
      <w:r w:rsidRPr="00797826">
        <w:rPr>
          <w:rFonts w:ascii="Times New Roman" w:eastAsia="Calibri" w:hAnsi="Times New Roman"/>
          <w:iCs/>
          <w:szCs w:val="22"/>
          <w:lang w:val="en-US"/>
        </w:rPr>
        <w:t xml:space="preserve">where </w:t>
      </w:r>
      <w:r w:rsidRPr="00797826">
        <w:rPr>
          <w:rFonts w:ascii="Times New Roman" w:eastAsia="Calibri" w:hAnsi="Times New Roman"/>
          <w:i/>
          <w:szCs w:val="22"/>
          <w:lang w:val="en-US"/>
        </w:rPr>
        <w:t>c</w:t>
      </w:r>
      <w:r w:rsidRPr="00797826">
        <w:rPr>
          <w:rFonts w:ascii="Times New Roman" w:eastAsia="Calibri" w:hAnsi="Times New Roman"/>
          <w:iCs/>
          <w:szCs w:val="22"/>
          <w:lang w:val="en-US"/>
        </w:rPr>
        <w:t xml:space="preserve"> is shear stiffness coefficient of the single bracing; </w:t>
      </w:r>
      <w:r w:rsidRPr="00797826">
        <w:rPr>
          <w:rFonts w:ascii="Times New Roman" w:eastAsia="Calibri" w:hAnsi="Times New Roman"/>
          <w:i/>
          <w:szCs w:val="22"/>
          <w:lang w:val="en-US"/>
        </w:rPr>
        <w:t>T</w:t>
      </w:r>
      <w:r w:rsidRPr="00797826">
        <w:rPr>
          <w:rFonts w:ascii="Times New Roman" w:eastAsia="Calibri" w:hAnsi="Times New Roman"/>
          <w:iCs/>
          <w:szCs w:val="22"/>
          <w:vertAlign w:val="subscript"/>
          <w:lang w:val="en-US"/>
        </w:rPr>
        <w:t>c</w:t>
      </w:r>
      <w:r w:rsidRPr="00797826">
        <w:rPr>
          <w:rFonts w:ascii="Times New Roman" w:eastAsia="Calibri" w:hAnsi="Times New Roman"/>
          <w:iCs/>
          <w:szCs w:val="22"/>
          <w:lang w:val="en-US"/>
        </w:rPr>
        <w:t xml:space="preserve"> is the force per bracing.</w:t>
      </w:r>
    </w:p>
    <w:p w14:paraId="31669086" w14:textId="6A39EC49" w:rsidR="00797826" w:rsidRPr="00797826" w:rsidRDefault="00797826" w:rsidP="00C51F3F">
      <w:pPr>
        <w:ind w:firstLine="284"/>
        <w:contextualSpacing/>
        <w:jc w:val="both"/>
        <w:rPr>
          <w:rFonts w:ascii="Times New Roman" w:eastAsia="Calibri" w:hAnsi="Times New Roman"/>
          <w:iCs/>
          <w:szCs w:val="22"/>
          <w:lang w:val="en-US"/>
        </w:rPr>
      </w:pPr>
      <w:r w:rsidRPr="00797826">
        <w:rPr>
          <w:rFonts w:ascii="Times New Roman" w:eastAsia="Calibri" w:hAnsi="Times New Roman"/>
          <w:iCs/>
          <w:szCs w:val="22"/>
          <w:lang w:val="en-US"/>
        </w:rPr>
        <w:t>The scheme of build–up column is shown in Fig</w:t>
      </w:r>
      <w:r w:rsidR="00E6285E">
        <w:rPr>
          <w:rFonts w:ascii="Times New Roman" w:eastAsia="Calibri" w:hAnsi="Times New Roman"/>
          <w:iCs/>
          <w:szCs w:val="22"/>
          <w:lang w:val="en-US"/>
        </w:rPr>
        <w:t>ure</w:t>
      </w:r>
      <w:r w:rsidRPr="00797826">
        <w:rPr>
          <w:rFonts w:ascii="Times New Roman" w:eastAsia="Calibri" w:hAnsi="Times New Roman"/>
          <w:iCs/>
          <w:szCs w:val="22"/>
          <w:lang w:val="en-US"/>
        </w:rPr>
        <w:t xml:space="preserve"> 2. Forces </w:t>
      </w:r>
      <w:r w:rsidRPr="00797826">
        <w:rPr>
          <w:rFonts w:ascii="Times New Roman" w:eastAsia="Calibri" w:hAnsi="Times New Roman"/>
          <w:i/>
          <w:szCs w:val="22"/>
          <w:lang w:val="en-US"/>
        </w:rPr>
        <w:t>T</w:t>
      </w:r>
      <w:r w:rsidRPr="00797826">
        <w:rPr>
          <w:rFonts w:ascii="Times New Roman" w:eastAsia="Calibri" w:hAnsi="Times New Roman"/>
          <w:iCs/>
          <w:szCs w:val="22"/>
          <w:vertAlign w:val="subscript"/>
          <w:lang w:val="en-US"/>
        </w:rPr>
        <w:t>c</w:t>
      </w:r>
      <w:r w:rsidRPr="00797826">
        <w:rPr>
          <w:rFonts w:ascii="Times New Roman" w:eastAsia="Calibri" w:hAnsi="Times New Roman"/>
          <w:iCs/>
          <w:szCs w:val="22"/>
          <w:lang w:val="en-US"/>
        </w:rPr>
        <w:t xml:space="preserve"> are arising in the shear bonds under the action of a bending moment, the nature of the distribution of which depends on the form of the end restraint and the load case. When the load is transferred to the column centrally in the initial undeformed state, the longitudinal force is distributed between the branches in proportion to their longitudinal stiffness </w:t>
      </w:r>
      <w:r w:rsidRPr="00797826">
        <w:rPr>
          <w:rFonts w:ascii="Times New Roman" w:eastAsia="Calibri" w:hAnsi="Times New Roman"/>
          <w:i/>
          <w:szCs w:val="22"/>
          <w:lang w:val="en-US"/>
        </w:rPr>
        <w:t>EF</w:t>
      </w:r>
      <w:r w:rsidRPr="00797826">
        <w:rPr>
          <w:rFonts w:ascii="Times New Roman" w:eastAsia="Calibri" w:hAnsi="Times New Roman"/>
          <w:iCs/>
          <w:szCs w:val="22"/>
          <w:lang w:val="en-US"/>
        </w:rPr>
        <w:t xml:space="preserve">, and the forces in the shear bracings is equal to </w:t>
      </w:r>
      <w:r w:rsidRPr="00797826">
        <w:rPr>
          <w:rFonts w:ascii="Times New Roman" w:eastAsia="Calibri" w:hAnsi="Times New Roman"/>
          <w:i/>
          <w:szCs w:val="22"/>
          <w:lang w:val="en-US"/>
        </w:rPr>
        <w:t>T</w:t>
      </w:r>
      <w:r w:rsidRPr="00797826">
        <w:rPr>
          <w:rFonts w:ascii="Times New Roman" w:eastAsia="Calibri" w:hAnsi="Times New Roman"/>
          <w:iCs/>
          <w:szCs w:val="22"/>
          <w:vertAlign w:val="subscript"/>
          <w:lang w:val="en-US"/>
        </w:rPr>
        <w:t>c</w:t>
      </w:r>
      <w:r w:rsidRPr="00797826">
        <w:rPr>
          <w:rFonts w:ascii="Times New Roman" w:eastAsia="Calibri" w:hAnsi="Times New Roman"/>
          <w:iCs/>
          <w:szCs w:val="22"/>
          <w:lang w:val="en-US"/>
        </w:rPr>
        <w:t xml:space="preserve">=0. Under the action of a transverse load </w:t>
      </w:r>
      <w:r w:rsidRPr="00797826">
        <w:rPr>
          <w:rFonts w:ascii="Times New Roman" w:eastAsia="Calibri" w:hAnsi="Times New Roman"/>
          <w:i/>
          <w:szCs w:val="22"/>
          <w:lang w:val="en-US"/>
        </w:rPr>
        <w:t>q</w:t>
      </w:r>
      <w:r w:rsidRPr="00797826">
        <w:rPr>
          <w:rFonts w:ascii="Times New Roman" w:eastAsia="Calibri" w:hAnsi="Times New Roman"/>
          <w:iCs/>
          <w:szCs w:val="22"/>
          <w:lang w:val="en-US"/>
        </w:rPr>
        <w:t>(</w:t>
      </w:r>
      <w:r w:rsidRPr="00797826">
        <w:rPr>
          <w:rFonts w:ascii="Times New Roman" w:eastAsia="Calibri" w:hAnsi="Times New Roman"/>
          <w:i/>
          <w:szCs w:val="22"/>
          <w:lang w:val="en-US"/>
        </w:rPr>
        <w:t>z</w:t>
      </w:r>
      <w:r w:rsidRPr="00797826">
        <w:rPr>
          <w:rFonts w:ascii="Times New Roman" w:eastAsia="Calibri" w:hAnsi="Times New Roman"/>
          <w:iCs/>
          <w:szCs w:val="22"/>
          <w:lang w:val="en-US"/>
        </w:rPr>
        <w:t xml:space="preserve">) (where </w:t>
      </w:r>
      <w:r w:rsidRPr="00797826">
        <w:rPr>
          <w:rFonts w:ascii="Times New Roman" w:eastAsia="Calibri" w:hAnsi="Times New Roman"/>
          <w:i/>
          <w:szCs w:val="22"/>
          <w:lang w:val="en-US"/>
        </w:rPr>
        <w:t>z</w:t>
      </w:r>
      <w:r w:rsidRPr="00797826">
        <w:rPr>
          <w:rFonts w:ascii="Times New Roman" w:eastAsia="Calibri" w:hAnsi="Times New Roman"/>
          <w:iCs/>
          <w:szCs w:val="22"/>
          <w:lang w:val="en-US"/>
        </w:rPr>
        <w:t xml:space="preserve"> is the coordinate, measured along the height of the bar), the column axis is beginning to deflect from the vertical, a bending moment </w:t>
      </w:r>
      <w:r w:rsidRPr="00797826">
        <w:rPr>
          <w:rFonts w:ascii="Times New Roman" w:eastAsia="Calibri" w:hAnsi="Times New Roman"/>
          <w:i/>
          <w:szCs w:val="22"/>
          <w:lang w:val="en-US"/>
        </w:rPr>
        <w:t>M</w:t>
      </w:r>
      <w:proofErr w:type="gramStart"/>
      <w:r w:rsidRPr="00797826">
        <w:rPr>
          <w:rFonts w:ascii="Times New Roman" w:eastAsia="Calibri" w:hAnsi="Times New Roman"/>
          <w:iCs/>
          <w:szCs w:val="22"/>
          <w:vertAlign w:val="subscript"/>
          <w:lang w:val="en-US"/>
        </w:rPr>
        <w:t>0,q</w:t>
      </w:r>
      <w:proofErr w:type="gramEnd"/>
      <w:r w:rsidRPr="00797826">
        <w:rPr>
          <w:rFonts w:ascii="Times New Roman" w:eastAsia="Calibri" w:hAnsi="Times New Roman"/>
          <w:iCs/>
          <w:szCs w:val="22"/>
          <w:lang w:val="en-US"/>
        </w:rPr>
        <w:t xml:space="preserve"> from the </w:t>
      </w:r>
      <w:bookmarkStart w:id="1" w:name="_Hlk83551261"/>
      <w:r w:rsidRPr="00797826">
        <w:rPr>
          <w:rFonts w:ascii="Times New Roman" w:eastAsia="Calibri" w:hAnsi="Times New Roman"/>
          <w:iCs/>
          <w:szCs w:val="22"/>
          <w:lang w:val="en-US"/>
        </w:rPr>
        <w:t>transverse</w:t>
      </w:r>
      <w:bookmarkEnd w:id="1"/>
      <w:r w:rsidRPr="00797826">
        <w:rPr>
          <w:rFonts w:ascii="Times New Roman" w:eastAsia="Calibri" w:hAnsi="Times New Roman"/>
          <w:iCs/>
          <w:szCs w:val="22"/>
          <w:lang w:val="en-US"/>
        </w:rPr>
        <w:t xml:space="preserve"> load </w:t>
      </w:r>
      <w:r w:rsidRPr="00797826">
        <w:rPr>
          <w:rFonts w:ascii="Times New Roman" w:eastAsia="Calibri" w:hAnsi="Times New Roman"/>
          <w:i/>
          <w:szCs w:val="22"/>
          <w:lang w:val="en-US"/>
        </w:rPr>
        <w:t>q</w:t>
      </w:r>
      <w:r w:rsidRPr="00797826">
        <w:rPr>
          <w:rFonts w:ascii="Times New Roman" w:eastAsia="Calibri" w:hAnsi="Times New Roman"/>
          <w:iCs/>
          <w:szCs w:val="22"/>
          <w:lang w:val="en-US"/>
        </w:rPr>
        <w:t>(</w:t>
      </w:r>
      <w:r w:rsidRPr="00797826">
        <w:rPr>
          <w:rFonts w:ascii="Times New Roman" w:eastAsia="Calibri" w:hAnsi="Times New Roman"/>
          <w:i/>
          <w:szCs w:val="22"/>
          <w:lang w:val="en-US"/>
        </w:rPr>
        <w:t>z</w:t>
      </w:r>
      <w:r w:rsidRPr="00797826">
        <w:rPr>
          <w:rFonts w:ascii="Times New Roman" w:eastAsia="Calibri" w:hAnsi="Times New Roman"/>
          <w:iCs/>
          <w:szCs w:val="22"/>
          <w:lang w:val="en-US"/>
        </w:rPr>
        <w:t xml:space="preserve">) application and a bending </w:t>
      </w:r>
      <w:r w:rsidRPr="00797826">
        <w:rPr>
          <w:rFonts w:ascii="Times New Roman" w:eastAsia="Calibri" w:hAnsi="Times New Roman"/>
          <w:iCs/>
          <w:szCs w:val="22"/>
          <w:lang w:val="en-US"/>
        </w:rPr>
        <w:lastRenderedPageBreak/>
        <w:t xml:space="preserve">moment </w:t>
      </w:r>
      <w:r w:rsidRPr="00797826">
        <w:rPr>
          <w:rFonts w:ascii="Times New Roman" w:eastAsia="Calibri" w:hAnsi="Times New Roman"/>
          <w:i/>
          <w:szCs w:val="22"/>
          <w:lang w:val="en-US"/>
        </w:rPr>
        <w:t>M</w:t>
      </w:r>
      <w:r w:rsidRPr="00797826">
        <w:rPr>
          <w:rFonts w:ascii="Times New Roman" w:eastAsia="Calibri" w:hAnsi="Times New Roman"/>
          <w:iCs/>
          <w:szCs w:val="22"/>
          <w:vertAlign w:val="subscript"/>
          <w:lang w:val="en-US"/>
        </w:rPr>
        <w:t>0,</w:t>
      </w:r>
      <w:r w:rsidRPr="00797826">
        <w:rPr>
          <w:rFonts w:ascii="Times New Roman" w:eastAsia="Calibri" w:hAnsi="Times New Roman"/>
          <w:i/>
          <w:szCs w:val="22"/>
          <w:vertAlign w:val="subscript"/>
          <w:lang w:val="en-US"/>
        </w:rPr>
        <w:t>N</w:t>
      </w:r>
      <w:r w:rsidRPr="00797826">
        <w:rPr>
          <w:rFonts w:ascii="Times New Roman" w:eastAsia="Calibri" w:hAnsi="Times New Roman"/>
          <w:iCs/>
          <w:szCs w:val="22"/>
          <w:lang w:val="en-US"/>
        </w:rPr>
        <w:t xml:space="preserve"> appears because of eccentric longitudinal force ∑N application, </w:t>
      </w:r>
      <w:r w:rsidRPr="00797826">
        <w:rPr>
          <w:rFonts w:ascii="Times New Roman" w:eastAsia="Calibri" w:hAnsi="Times New Roman"/>
          <w:i/>
          <w:szCs w:val="22"/>
          <w:lang w:val="en-US"/>
        </w:rPr>
        <w:t>M</w:t>
      </w:r>
      <w:r w:rsidRPr="00797826">
        <w:rPr>
          <w:rFonts w:ascii="Times New Roman" w:eastAsia="Calibri" w:hAnsi="Times New Roman"/>
          <w:iCs/>
          <w:szCs w:val="22"/>
          <w:vertAlign w:val="subscript"/>
          <w:lang w:val="en-US"/>
        </w:rPr>
        <w:t>0,N</w:t>
      </w:r>
      <w:r w:rsidRPr="00797826">
        <w:rPr>
          <w:rFonts w:ascii="Times New Roman" w:eastAsia="Calibri" w:hAnsi="Times New Roman"/>
          <w:iCs/>
          <w:szCs w:val="22"/>
          <w:lang w:val="en-US"/>
        </w:rPr>
        <w:t xml:space="preserve"> =</w:t>
      </w:r>
      <w:r w:rsidRPr="00797826">
        <w:rPr>
          <w:rFonts w:ascii="Times New Roman" w:eastAsia="Calibri" w:hAnsi="Times New Roman"/>
          <w:i/>
          <w:szCs w:val="22"/>
          <w:lang w:val="ru-RU"/>
        </w:rPr>
        <w:t>е</w:t>
      </w:r>
      <w:r w:rsidRPr="00797826">
        <w:rPr>
          <w:rFonts w:ascii="Times New Roman" w:eastAsia="Calibri" w:hAnsi="Times New Roman"/>
          <w:iCs/>
          <w:szCs w:val="22"/>
          <w:lang w:val="en-US"/>
        </w:rPr>
        <w:t>(</w:t>
      </w:r>
      <w:r w:rsidRPr="00797826">
        <w:rPr>
          <w:rFonts w:ascii="Times New Roman" w:eastAsia="Calibri" w:hAnsi="Times New Roman"/>
          <w:i/>
          <w:szCs w:val="22"/>
          <w:lang w:val="en-US"/>
        </w:rPr>
        <w:t>z</w:t>
      </w:r>
      <w:r w:rsidRPr="00797826">
        <w:rPr>
          <w:rFonts w:ascii="Times New Roman" w:eastAsia="Calibri" w:hAnsi="Times New Roman"/>
          <w:iCs/>
          <w:szCs w:val="22"/>
          <w:lang w:val="en-US"/>
        </w:rPr>
        <w:t>)∙∑</w:t>
      </w:r>
      <w:r w:rsidRPr="00797826">
        <w:rPr>
          <w:rFonts w:ascii="Times New Roman" w:eastAsia="Calibri" w:hAnsi="Times New Roman"/>
          <w:i/>
          <w:szCs w:val="22"/>
          <w:lang w:val="en-US"/>
        </w:rPr>
        <w:t>N</w:t>
      </w:r>
      <w:r w:rsidRPr="00797826">
        <w:rPr>
          <w:rFonts w:ascii="Times New Roman" w:eastAsia="Calibri" w:hAnsi="Times New Roman"/>
          <w:iCs/>
          <w:szCs w:val="22"/>
          <w:lang w:val="en-US"/>
        </w:rPr>
        <w:t xml:space="preserve"> (where </w:t>
      </w:r>
      <w:r w:rsidRPr="00797826">
        <w:rPr>
          <w:rFonts w:ascii="Times New Roman" w:eastAsia="Calibri" w:hAnsi="Times New Roman"/>
          <w:i/>
          <w:szCs w:val="22"/>
          <w:lang w:val="en-US"/>
        </w:rPr>
        <w:t>e</w:t>
      </w:r>
      <w:r w:rsidRPr="00797826">
        <w:rPr>
          <w:rFonts w:ascii="Times New Roman" w:eastAsia="Calibri" w:hAnsi="Times New Roman"/>
          <w:iCs/>
          <w:szCs w:val="22"/>
          <w:lang w:val="en-US"/>
        </w:rPr>
        <w:t>(</w:t>
      </w:r>
      <w:r w:rsidRPr="00797826">
        <w:rPr>
          <w:rFonts w:ascii="Times New Roman" w:eastAsia="Calibri" w:hAnsi="Times New Roman"/>
          <w:i/>
          <w:szCs w:val="22"/>
          <w:lang w:val="en-US"/>
        </w:rPr>
        <w:t>z</w:t>
      </w:r>
      <w:r w:rsidRPr="00797826">
        <w:rPr>
          <w:rFonts w:ascii="Times New Roman" w:eastAsia="Calibri" w:hAnsi="Times New Roman"/>
          <w:iCs/>
          <w:szCs w:val="22"/>
          <w:lang w:val="en-US"/>
        </w:rPr>
        <w:t>) is the eccentricity function). Here and further in the text, the index “0” means that the force factor is determined without taking account of the shear forces in the discrete bonds.</w:t>
      </w:r>
    </w:p>
    <w:p w14:paraId="46C3377A" w14:textId="77777777" w:rsidR="00797826" w:rsidRPr="00797826" w:rsidRDefault="00797826" w:rsidP="00C51F3F">
      <w:pPr>
        <w:contextualSpacing/>
        <w:jc w:val="center"/>
        <w:rPr>
          <w:rFonts w:ascii="Times New Roman" w:eastAsia="Calibri" w:hAnsi="Times New Roman"/>
          <w:iCs/>
          <w:szCs w:val="22"/>
          <w:lang w:val="en-US"/>
        </w:rPr>
      </w:pPr>
    </w:p>
    <w:p w14:paraId="4A341225" w14:textId="77777777" w:rsidR="00797826" w:rsidRPr="00797826" w:rsidRDefault="00797826" w:rsidP="00C51F3F">
      <w:pPr>
        <w:contextualSpacing/>
        <w:jc w:val="center"/>
        <w:rPr>
          <w:rFonts w:ascii="Times New Roman" w:eastAsia="Calibri" w:hAnsi="Times New Roman"/>
          <w:iCs/>
          <w:szCs w:val="22"/>
          <w:lang w:val="en-US"/>
        </w:rPr>
      </w:pPr>
    </w:p>
    <w:p w14:paraId="4AA8F294" w14:textId="77777777" w:rsidR="00797826" w:rsidRPr="00797826" w:rsidRDefault="00797826" w:rsidP="00C51F3F">
      <w:pPr>
        <w:contextualSpacing/>
        <w:jc w:val="center"/>
        <w:rPr>
          <w:rFonts w:ascii="Times New Roman" w:eastAsia="Calibri" w:hAnsi="Times New Roman"/>
          <w:iCs/>
          <w:szCs w:val="22"/>
          <w:lang w:val="en-US"/>
        </w:rPr>
      </w:pPr>
      <w:r w:rsidRPr="00797826">
        <w:rPr>
          <w:rFonts w:ascii="Times New Roman" w:eastAsia="Calibri" w:hAnsi="Times New Roman"/>
          <w:iCs/>
          <w:noProof/>
          <w:szCs w:val="22"/>
          <w:lang w:val="ru-RU"/>
        </w:rPr>
        <w:drawing>
          <wp:inline distT="0" distB="0" distL="0" distR="0" wp14:anchorId="26839BF4" wp14:editId="3E32D457">
            <wp:extent cx="2952750" cy="2219836"/>
            <wp:effectExtent l="0" t="0" r="0" b="9525"/>
            <wp:docPr id="7" name="Рисунок 7" descr="Изображение выглядит как текст, устройств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Изображение выглядит как текст, устройство&#10;&#10;Автоматически созданное описание"/>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726" t="26189" r="7483" b="26082"/>
                    <a:stretch/>
                  </pic:blipFill>
                  <pic:spPr bwMode="auto">
                    <a:xfrm>
                      <a:off x="0" y="0"/>
                      <a:ext cx="3019846" cy="2270278"/>
                    </a:xfrm>
                    <a:prstGeom prst="rect">
                      <a:avLst/>
                    </a:prstGeom>
                    <a:noFill/>
                    <a:ln>
                      <a:noFill/>
                    </a:ln>
                    <a:extLst>
                      <a:ext uri="{53640926-AAD7-44D8-BBD7-CCE9431645EC}">
                        <a14:shadowObscured xmlns:a14="http://schemas.microsoft.com/office/drawing/2010/main"/>
                      </a:ext>
                    </a:extLst>
                  </pic:spPr>
                </pic:pic>
              </a:graphicData>
            </a:graphic>
          </wp:inline>
        </w:drawing>
      </w:r>
    </w:p>
    <w:p w14:paraId="1DB142F4" w14:textId="39B082A8" w:rsidR="00D34254" w:rsidRDefault="00797826" w:rsidP="00D34254">
      <w:pPr>
        <w:pStyle w:val="FigureCaption"/>
        <w:rPr>
          <w:rFonts w:eastAsia="Calibri"/>
          <w:lang w:val="en-US"/>
        </w:rPr>
      </w:pPr>
      <w:r w:rsidRPr="00797826">
        <w:rPr>
          <w:rFonts w:eastAsia="Calibri"/>
          <w:b/>
          <w:bCs/>
          <w:lang w:val="en-US"/>
        </w:rPr>
        <w:t>Fig</w:t>
      </w:r>
      <w:r w:rsidR="00A07DCE" w:rsidRPr="00A07DCE">
        <w:rPr>
          <w:rFonts w:eastAsia="Calibri"/>
          <w:b/>
          <w:bCs/>
          <w:lang w:val="en-US"/>
        </w:rPr>
        <w:t>ure</w:t>
      </w:r>
      <w:r w:rsidRPr="00797826">
        <w:rPr>
          <w:rFonts w:eastAsia="Calibri"/>
          <w:b/>
          <w:bCs/>
          <w:lang w:val="en-US"/>
        </w:rPr>
        <w:t xml:space="preserve"> 2.</w:t>
      </w:r>
      <w:r w:rsidRPr="00797826">
        <w:rPr>
          <w:rFonts w:eastAsia="Calibri"/>
          <w:lang w:val="en-US"/>
        </w:rPr>
        <w:t xml:space="preserve"> Compressed–bent composite element with yielding discrete shear bracings: </w:t>
      </w:r>
      <w:r w:rsidRPr="00797826">
        <w:rPr>
          <w:rFonts w:eastAsia="Calibri"/>
          <w:i/>
          <w:lang w:val="en-US"/>
        </w:rPr>
        <w:t>a</w:t>
      </w:r>
      <w:r w:rsidRPr="00797826">
        <w:rPr>
          <w:rFonts w:eastAsia="Calibri"/>
          <w:lang w:val="en-US"/>
        </w:rPr>
        <w:t xml:space="preserve"> is numbering of bracings and sections; </w:t>
      </w:r>
      <w:r w:rsidRPr="00797826">
        <w:rPr>
          <w:rFonts w:eastAsia="Calibri"/>
          <w:i/>
          <w:lang w:val="en-US"/>
        </w:rPr>
        <w:t>b</w:t>
      </w:r>
      <w:r w:rsidRPr="00797826">
        <w:rPr>
          <w:rFonts w:eastAsia="Calibri"/>
          <w:lang w:val="en-US"/>
        </w:rPr>
        <w:t xml:space="preserve"> is a scheme of the deformation of the column under the combined action of a compressive force and transverse load; </w:t>
      </w:r>
      <w:r w:rsidRPr="00797826">
        <w:rPr>
          <w:rFonts w:eastAsia="Calibri"/>
          <w:i/>
          <w:lang w:val="en-US"/>
        </w:rPr>
        <w:t>c</w:t>
      </w:r>
      <w:r w:rsidRPr="00797826">
        <w:rPr>
          <w:rFonts w:eastAsia="Calibri"/>
          <w:lang w:val="en-US"/>
        </w:rPr>
        <w:t xml:space="preserve"> is an </w:t>
      </w:r>
      <w:proofErr w:type="spellStart"/>
      <w:r w:rsidRPr="00797826">
        <w:rPr>
          <w:rFonts w:eastAsia="Calibri"/>
          <w:lang w:val="en-US"/>
        </w:rPr>
        <w:t>epure</w:t>
      </w:r>
      <w:proofErr w:type="spellEnd"/>
      <w:r w:rsidRPr="00797826">
        <w:rPr>
          <w:rFonts w:eastAsia="Calibri"/>
          <w:lang w:val="en-US"/>
        </w:rPr>
        <w:t xml:space="preserve"> of bending moments </w:t>
      </w:r>
      <w:r w:rsidRPr="00797826">
        <w:rPr>
          <w:rFonts w:eastAsia="Calibri"/>
          <w:i/>
          <w:lang w:val="en-US"/>
        </w:rPr>
        <w:t>M</w:t>
      </w:r>
      <w:proofErr w:type="gramStart"/>
      <w:r w:rsidRPr="00797826">
        <w:rPr>
          <w:rFonts w:eastAsia="Calibri"/>
          <w:vertAlign w:val="subscript"/>
          <w:lang w:val="en-US"/>
        </w:rPr>
        <w:t>0,q</w:t>
      </w:r>
      <w:proofErr w:type="gramEnd"/>
      <w:r w:rsidRPr="00797826">
        <w:rPr>
          <w:rFonts w:eastAsia="Calibri"/>
          <w:lang w:val="en-US"/>
        </w:rPr>
        <w:t xml:space="preserve"> an </w:t>
      </w:r>
      <w:r w:rsidRPr="00797826">
        <w:rPr>
          <w:rFonts w:eastAsia="Calibri"/>
          <w:i/>
          <w:lang w:val="en-US"/>
        </w:rPr>
        <w:t>M</w:t>
      </w:r>
      <w:r w:rsidRPr="00797826">
        <w:rPr>
          <w:rFonts w:eastAsia="Calibri"/>
          <w:vertAlign w:val="subscript"/>
          <w:lang w:val="en-US"/>
        </w:rPr>
        <w:t>0,N</w:t>
      </w:r>
      <w:r w:rsidRPr="00797826">
        <w:rPr>
          <w:rFonts w:eastAsia="Calibri"/>
          <w:lang w:val="en-US"/>
        </w:rPr>
        <w:t xml:space="preserve"> </w:t>
      </w:r>
    </w:p>
    <w:p w14:paraId="43912B97" w14:textId="77777777" w:rsidR="00D34254" w:rsidRPr="00797826" w:rsidRDefault="00D34254" w:rsidP="00D34254">
      <w:pPr>
        <w:pStyle w:val="FigureCaption"/>
        <w:rPr>
          <w:rFonts w:eastAsia="Calibri"/>
          <w:lang w:val="en-US"/>
        </w:rPr>
      </w:pPr>
    </w:p>
    <w:p w14:paraId="6FDFF0ED" w14:textId="0FCDE637" w:rsidR="00797826" w:rsidRPr="00797826" w:rsidRDefault="00797826" w:rsidP="00C51F3F">
      <w:pPr>
        <w:ind w:firstLine="284"/>
        <w:contextualSpacing/>
        <w:jc w:val="both"/>
        <w:rPr>
          <w:rFonts w:ascii="Times New Roman" w:eastAsia="Calibri" w:hAnsi="Times New Roman"/>
          <w:iCs/>
          <w:szCs w:val="22"/>
          <w:lang w:val="en-US"/>
        </w:rPr>
      </w:pPr>
      <w:r w:rsidRPr="009C7C65">
        <w:rPr>
          <w:rFonts w:ascii="Times New Roman" w:eastAsia="Calibri" w:hAnsi="Times New Roman"/>
          <w:iCs/>
          <w:szCs w:val="22"/>
          <w:lang w:val="en-US"/>
        </w:rPr>
        <w:t>Let</w:t>
      </w:r>
      <w:r w:rsidR="009C7C65" w:rsidRPr="009C7C65">
        <w:rPr>
          <w:rFonts w:ascii="Times New Roman" w:eastAsia="Calibri" w:hAnsi="Times New Roman"/>
          <w:iCs/>
          <w:szCs w:val="22"/>
          <w:lang w:val="en-US"/>
        </w:rPr>
        <w:t xml:space="preserve"> u</w:t>
      </w:r>
      <w:r w:rsidRPr="009C7C65">
        <w:rPr>
          <w:rFonts w:ascii="Times New Roman" w:eastAsia="Calibri" w:hAnsi="Times New Roman"/>
          <w:iCs/>
          <w:szCs w:val="22"/>
          <w:lang w:val="en-US"/>
        </w:rPr>
        <w:t xml:space="preserve">s consider </w:t>
      </w:r>
      <w:proofErr w:type="spellStart"/>
      <w:r w:rsidRPr="009C7C65">
        <w:rPr>
          <w:rFonts w:ascii="Times New Roman" w:eastAsia="Calibri" w:hAnsi="Times New Roman"/>
          <w:i/>
          <w:szCs w:val="22"/>
          <w:lang w:val="en-US"/>
        </w:rPr>
        <w:t>i</w:t>
      </w:r>
      <w:proofErr w:type="spellEnd"/>
      <w:r w:rsidRPr="009C7C65">
        <w:rPr>
          <w:rFonts w:ascii="Times New Roman" w:eastAsia="Calibri" w:hAnsi="Times New Roman"/>
          <w:iCs/>
          <w:szCs w:val="22"/>
          <w:lang w:val="en-US"/>
        </w:rPr>
        <w:t>–</w:t>
      </w:r>
      <w:proofErr w:type="spellStart"/>
      <w:r w:rsidRPr="009C7C65">
        <w:rPr>
          <w:rFonts w:ascii="Times New Roman" w:eastAsia="Calibri" w:hAnsi="Times New Roman"/>
          <w:iCs/>
          <w:szCs w:val="22"/>
          <w:lang w:val="en-US"/>
        </w:rPr>
        <w:t>th</w:t>
      </w:r>
      <w:proofErr w:type="spellEnd"/>
      <w:r w:rsidRPr="009C7C65">
        <w:rPr>
          <w:rFonts w:ascii="Times New Roman" w:eastAsia="Calibri" w:hAnsi="Times New Roman"/>
          <w:iCs/>
          <w:szCs w:val="22"/>
          <w:lang w:val="en-US"/>
        </w:rPr>
        <w:t xml:space="preserve"> section.</w:t>
      </w:r>
      <w:r w:rsidRPr="00797826">
        <w:rPr>
          <w:rFonts w:ascii="Times New Roman" w:eastAsia="Calibri" w:hAnsi="Times New Roman"/>
          <w:iCs/>
          <w:szCs w:val="22"/>
          <w:lang w:val="en-US"/>
        </w:rPr>
        <w:t xml:space="preserve"> The increment of the concentrated shear along the length of the selected section is equal to the difference between the shears of the </w:t>
      </w:r>
      <w:proofErr w:type="spellStart"/>
      <w:r w:rsidRPr="00797826">
        <w:rPr>
          <w:rFonts w:ascii="Times New Roman" w:eastAsia="Calibri" w:hAnsi="Times New Roman"/>
          <w:i/>
          <w:szCs w:val="22"/>
          <w:lang w:val="en-US"/>
        </w:rPr>
        <w:t>i</w:t>
      </w:r>
      <w:proofErr w:type="spellEnd"/>
      <w:r w:rsidRPr="00797826">
        <w:rPr>
          <w:rFonts w:ascii="Times New Roman" w:eastAsia="Calibri" w:hAnsi="Times New Roman"/>
          <w:iCs/>
          <w:szCs w:val="22"/>
          <w:lang w:val="en-US"/>
        </w:rPr>
        <w:t>–</w:t>
      </w:r>
      <w:proofErr w:type="spellStart"/>
      <w:r w:rsidRPr="00797826">
        <w:rPr>
          <w:rFonts w:ascii="Times New Roman" w:eastAsia="Calibri" w:hAnsi="Times New Roman"/>
          <w:iCs/>
          <w:szCs w:val="22"/>
          <w:lang w:val="en-US"/>
        </w:rPr>
        <w:t>th</w:t>
      </w:r>
      <w:proofErr w:type="spellEnd"/>
      <w:r w:rsidRPr="00797826">
        <w:rPr>
          <w:rFonts w:ascii="Times New Roman" w:eastAsia="Calibri" w:hAnsi="Times New Roman"/>
          <w:iCs/>
          <w:szCs w:val="22"/>
          <w:lang w:val="en-US"/>
        </w:rPr>
        <w:t xml:space="preserve"> and </w:t>
      </w:r>
      <w:proofErr w:type="spellStart"/>
      <w:r w:rsidRPr="00797826">
        <w:rPr>
          <w:rFonts w:ascii="Times New Roman" w:eastAsia="Calibri" w:hAnsi="Times New Roman"/>
          <w:i/>
          <w:szCs w:val="22"/>
          <w:lang w:val="en-US"/>
        </w:rPr>
        <w:t>i</w:t>
      </w:r>
      <w:proofErr w:type="spellEnd"/>
      <w:r w:rsidRPr="00797826">
        <w:rPr>
          <w:rFonts w:ascii="Times New Roman" w:eastAsia="Calibri" w:hAnsi="Times New Roman"/>
          <w:i/>
          <w:szCs w:val="22"/>
          <w:lang w:val="en-US"/>
        </w:rPr>
        <w:t>–</w:t>
      </w:r>
      <w:r w:rsidRPr="00797826">
        <w:rPr>
          <w:rFonts w:ascii="Times New Roman" w:eastAsia="Calibri" w:hAnsi="Times New Roman"/>
          <w:iCs/>
          <w:szCs w:val="22"/>
          <w:lang w:val="en-US"/>
        </w:rPr>
        <w:t>1–</w:t>
      </w:r>
      <w:proofErr w:type="spellStart"/>
      <w:r w:rsidRPr="00797826">
        <w:rPr>
          <w:rFonts w:ascii="Times New Roman" w:eastAsia="Calibri" w:hAnsi="Times New Roman"/>
          <w:iCs/>
          <w:szCs w:val="22"/>
          <w:lang w:val="en-US"/>
        </w:rPr>
        <w:t>th</w:t>
      </w:r>
      <w:proofErr w:type="spellEnd"/>
      <w:r w:rsidRPr="00797826">
        <w:rPr>
          <w:rFonts w:ascii="Times New Roman" w:eastAsia="Calibri" w:hAnsi="Times New Roman"/>
          <w:iCs/>
          <w:szCs w:val="22"/>
          <w:lang w:val="en-US"/>
        </w:rPr>
        <w:t xml:space="preserve"> bracings:</w:t>
      </w:r>
    </w:p>
    <w:p w14:paraId="7D2AA4B6" w14:textId="023A580D" w:rsidR="00797826" w:rsidRPr="00797826" w:rsidRDefault="00CF2F38" w:rsidP="00C51F3F">
      <w:pPr>
        <w:ind w:firstLine="709"/>
        <w:contextualSpacing/>
        <w:jc w:val="right"/>
        <w:rPr>
          <w:rFonts w:ascii="Times New Roman" w:eastAsia="Calibri" w:hAnsi="Times New Roman"/>
          <w:iCs/>
          <w:szCs w:val="22"/>
          <w:lang w:val="en-US"/>
        </w:rPr>
      </w:pPr>
      <w:r w:rsidRPr="00797826">
        <w:rPr>
          <w:rFonts w:ascii="Times New Roman" w:eastAsia="Calibri" w:hAnsi="Times New Roman"/>
          <w:iCs/>
          <w:position w:val="-32"/>
          <w:szCs w:val="22"/>
          <w:lang w:val="ru-RU"/>
        </w:rPr>
        <w:object w:dxaOrig="4160" w:dyaOrig="760" w14:anchorId="6B4A16AB">
          <v:shape id="_x0000_i1027" type="#_x0000_t75" style="width:196.5pt;height:36pt" o:ole="">
            <v:imagedata r:id="rId12" o:title=""/>
          </v:shape>
          <o:OLEObject Type="Embed" ProgID="Equation.DSMT4" ShapeID="_x0000_i1027" DrawAspect="Content" ObjectID="_1695581752" r:id="rId13"/>
        </w:object>
      </w:r>
      <w:r w:rsidR="00797826" w:rsidRPr="00797826">
        <w:rPr>
          <w:rFonts w:ascii="Times New Roman" w:eastAsia="Calibri" w:hAnsi="Times New Roman"/>
          <w:iCs/>
          <w:szCs w:val="22"/>
          <w:lang w:val="en-US"/>
        </w:rPr>
        <w:t xml:space="preserve">                                            (2)</w:t>
      </w:r>
    </w:p>
    <w:p w14:paraId="67FDDA9E" w14:textId="77777777" w:rsidR="00797826" w:rsidRPr="00797826" w:rsidRDefault="00797826" w:rsidP="00C51F3F">
      <w:pPr>
        <w:contextualSpacing/>
        <w:jc w:val="both"/>
        <w:rPr>
          <w:rFonts w:ascii="Times New Roman" w:eastAsia="Calibri" w:hAnsi="Times New Roman"/>
          <w:iCs/>
          <w:szCs w:val="22"/>
          <w:lang w:val="en-US"/>
        </w:rPr>
      </w:pPr>
      <w:r w:rsidRPr="00797826">
        <w:rPr>
          <w:rFonts w:ascii="Times New Roman" w:eastAsia="Calibri" w:hAnsi="Times New Roman"/>
          <w:iCs/>
          <w:szCs w:val="22"/>
          <w:lang w:val="en-US"/>
        </w:rPr>
        <w:t xml:space="preserve">where </w:t>
      </w:r>
      <w:r w:rsidRPr="00797826">
        <w:rPr>
          <w:rFonts w:ascii="Times New Roman" w:eastAsia="Calibri" w:hAnsi="Times New Roman"/>
          <w:i/>
          <w:szCs w:val="22"/>
          <w:lang w:val="en-US"/>
        </w:rPr>
        <w:t>c</w:t>
      </w:r>
      <w:r w:rsidRPr="00797826">
        <w:rPr>
          <w:rFonts w:ascii="Times New Roman" w:eastAsia="Calibri" w:hAnsi="Times New Roman"/>
          <w:iCs/>
          <w:szCs w:val="22"/>
          <w:vertAlign w:val="subscript"/>
          <w:lang w:val="en-US"/>
        </w:rPr>
        <w:t>i</w:t>
      </w:r>
      <w:r w:rsidRPr="00797826">
        <w:rPr>
          <w:rFonts w:ascii="Times New Roman" w:eastAsia="Calibri" w:hAnsi="Times New Roman"/>
          <w:iCs/>
          <w:szCs w:val="22"/>
          <w:lang w:val="en-US"/>
        </w:rPr>
        <w:t xml:space="preserve"> is the stiffness coefficient of the </w:t>
      </w:r>
      <w:proofErr w:type="spellStart"/>
      <w:r w:rsidRPr="00797826">
        <w:rPr>
          <w:rFonts w:ascii="Times New Roman" w:eastAsia="Calibri" w:hAnsi="Times New Roman"/>
          <w:i/>
          <w:szCs w:val="22"/>
          <w:lang w:val="en-US"/>
        </w:rPr>
        <w:t>i</w:t>
      </w:r>
      <w:proofErr w:type="spellEnd"/>
      <w:r w:rsidRPr="00797826">
        <w:rPr>
          <w:rFonts w:ascii="Times New Roman" w:eastAsia="Calibri" w:hAnsi="Times New Roman"/>
          <w:iCs/>
          <w:szCs w:val="22"/>
          <w:lang w:val="en-US"/>
        </w:rPr>
        <w:t>–</w:t>
      </w:r>
      <w:proofErr w:type="spellStart"/>
      <w:r w:rsidRPr="00797826">
        <w:rPr>
          <w:rFonts w:ascii="Times New Roman" w:eastAsia="Calibri" w:hAnsi="Times New Roman"/>
          <w:iCs/>
          <w:szCs w:val="22"/>
          <w:lang w:val="en-US"/>
        </w:rPr>
        <w:t>th</w:t>
      </w:r>
      <w:proofErr w:type="spellEnd"/>
      <w:r w:rsidRPr="00797826">
        <w:rPr>
          <w:rFonts w:ascii="Times New Roman" w:eastAsia="Calibri" w:hAnsi="Times New Roman"/>
          <w:iCs/>
          <w:szCs w:val="22"/>
          <w:lang w:val="en-US"/>
        </w:rPr>
        <w:t xml:space="preserve"> bracing; </w:t>
      </w:r>
      <w:r w:rsidRPr="00797826">
        <w:rPr>
          <w:rFonts w:ascii="Times New Roman" w:eastAsia="Calibri" w:hAnsi="Times New Roman"/>
          <w:i/>
          <w:szCs w:val="22"/>
          <w:lang w:val="en-US"/>
        </w:rPr>
        <w:t>z</w:t>
      </w:r>
      <w:r w:rsidRPr="00797826">
        <w:rPr>
          <w:rFonts w:ascii="Times New Roman" w:eastAsia="Calibri" w:hAnsi="Times New Roman"/>
          <w:iCs/>
          <w:szCs w:val="22"/>
          <w:vertAlign w:val="subscript"/>
          <w:lang w:val="en-US"/>
        </w:rPr>
        <w:t>i</w:t>
      </w:r>
      <w:r w:rsidRPr="00797826">
        <w:rPr>
          <w:rFonts w:ascii="Times New Roman" w:eastAsia="Calibri" w:hAnsi="Times New Roman"/>
          <w:iCs/>
          <w:szCs w:val="22"/>
          <w:lang w:val="en-US"/>
        </w:rPr>
        <w:t xml:space="preserve"> is coordinate, which measured along the length of the </w:t>
      </w:r>
      <w:proofErr w:type="spellStart"/>
      <w:r w:rsidRPr="00797826">
        <w:rPr>
          <w:rFonts w:ascii="Times New Roman" w:eastAsia="Calibri" w:hAnsi="Times New Roman"/>
          <w:i/>
          <w:szCs w:val="22"/>
          <w:lang w:val="en-US"/>
        </w:rPr>
        <w:t>i</w:t>
      </w:r>
      <w:proofErr w:type="spellEnd"/>
      <w:r w:rsidRPr="00797826">
        <w:rPr>
          <w:rFonts w:ascii="Times New Roman" w:eastAsia="Calibri" w:hAnsi="Times New Roman"/>
          <w:iCs/>
          <w:szCs w:val="22"/>
          <w:lang w:val="en-US"/>
        </w:rPr>
        <w:t>–</w:t>
      </w:r>
      <w:proofErr w:type="spellStart"/>
      <w:r w:rsidRPr="00797826">
        <w:rPr>
          <w:rFonts w:ascii="Times New Roman" w:eastAsia="Calibri" w:hAnsi="Times New Roman"/>
          <w:iCs/>
          <w:szCs w:val="22"/>
          <w:lang w:val="en-US"/>
        </w:rPr>
        <w:t>th</w:t>
      </w:r>
      <w:proofErr w:type="spellEnd"/>
      <w:r w:rsidRPr="00797826">
        <w:rPr>
          <w:rFonts w:ascii="Times New Roman" w:eastAsia="Calibri" w:hAnsi="Times New Roman"/>
          <w:iCs/>
          <w:szCs w:val="22"/>
          <w:lang w:val="en-US"/>
        </w:rPr>
        <w:t xml:space="preserve"> section; </w:t>
      </w:r>
      <w:r w:rsidRPr="00797826">
        <w:rPr>
          <w:rFonts w:ascii="Times New Roman" w:eastAsia="Calibri" w:hAnsi="Times New Roman"/>
          <w:iCs/>
          <w:szCs w:val="22"/>
          <w:lang w:val="ru-RU"/>
        </w:rPr>
        <w:t>γ</w:t>
      </w:r>
      <w:r w:rsidRPr="00797826">
        <w:rPr>
          <w:rFonts w:ascii="Times New Roman" w:eastAsia="Calibri" w:hAnsi="Times New Roman"/>
          <w:iCs/>
          <w:szCs w:val="22"/>
          <w:lang w:val="en-US"/>
        </w:rPr>
        <w:t>, ∆</w:t>
      </w:r>
      <w:proofErr w:type="spellStart"/>
      <w:r w:rsidRPr="00797826">
        <w:rPr>
          <w:rFonts w:ascii="Times New Roman" w:eastAsia="Calibri" w:hAnsi="Times New Roman"/>
          <w:iCs/>
          <w:szCs w:val="22"/>
          <w:vertAlign w:val="subscript"/>
          <w:lang w:val="en-US"/>
        </w:rPr>
        <w:t>i</w:t>
      </w:r>
      <w:proofErr w:type="spellEnd"/>
      <w:r w:rsidRPr="00797826">
        <w:rPr>
          <w:rFonts w:ascii="Times New Roman" w:eastAsia="Calibri" w:hAnsi="Times New Roman"/>
          <w:iCs/>
          <w:szCs w:val="22"/>
          <w:lang w:val="en-US"/>
        </w:rPr>
        <w:t xml:space="preserve"> are parameters, which determined by the formulas:</w:t>
      </w:r>
    </w:p>
    <w:p w14:paraId="10B8CD06" w14:textId="3F0B2E74" w:rsidR="00797826" w:rsidRPr="00797826" w:rsidRDefault="00CF2F38" w:rsidP="00C51F3F">
      <w:pPr>
        <w:ind w:firstLine="709"/>
        <w:contextualSpacing/>
        <w:jc w:val="right"/>
        <w:rPr>
          <w:rFonts w:ascii="Times New Roman" w:eastAsia="Calibri" w:hAnsi="Times New Roman"/>
          <w:iCs/>
          <w:szCs w:val="22"/>
          <w:lang w:val="en-US"/>
        </w:rPr>
      </w:pPr>
      <w:r w:rsidRPr="00797826">
        <w:rPr>
          <w:rFonts w:ascii="Times New Roman" w:eastAsia="Calibri" w:hAnsi="Times New Roman"/>
          <w:iCs/>
          <w:position w:val="-30"/>
          <w:szCs w:val="22"/>
          <w:lang w:val="ru-RU"/>
        </w:rPr>
        <w:object w:dxaOrig="5920" w:dyaOrig="720" w14:anchorId="14549D5A">
          <v:shape id="_x0000_i1028" type="#_x0000_t75" style="width:282.75pt;height:33.75pt" o:ole="">
            <v:imagedata r:id="rId14" o:title=""/>
          </v:shape>
          <o:OLEObject Type="Embed" ProgID="Equation.DSMT4" ShapeID="_x0000_i1028" DrawAspect="Content" ObjectID="_1695581753" r:id="rId15"/>
        </w:object>
      </w:r>
      <w:r w:rsidR="00797826" w:rsidRPr="00797826">
        <w:rPr>
          <w:rFonts w:ascii="Times New Roman" w:eastAsia="Calibri" w:hAnsi="Times New Roman"/>
          <w:iCs/>
          <w:szCs w:val="22"/>
          <w:lang w:val="en-US"/>
        </w:rPr>
        <w:t xml:space="preserve">                              (3)</w:t>
      </w:r>
    </w:p>
    <w:p w14:paraId="1C9E08B1" w14:textId="77777777" w:rsidR="00797826" w:rsidRPr="00797826" w:rsidRDefault="00797826" w:rsidP="00C51F3F">
      <w:pPr>
        <w:contextualSpacing/>
        <w:jc w:val="both"/>
        <w:rPr>
          <w:rFonts w:ascii="Times New Roman" w:eastAsia="Calibri" w:hAnsi="Times New Roman"/>
          <w:iCs/>
          <w:szCs w:val="22"/>
          <w:vertAlign w:val="subscript"/>
          <w:lang w:val="en-US"/>
        </w:rPr>
      </w:pPr>
      <w:r w:rsidRPr="00797826">
        <w:rPr>
          <w:rFonts w:ascii="Times New Roman" w:eastAsia="Calibri" w:hAnsi="Times New Roman"/>
          <w:iCs/>
          <w:szCs w:val="22"/>
          <w:lang w:val="ru-RU"/>
        </w:rPr>
        <w:t>где</w:t>
      </w:r>
      <w:r w:rsidRPr="00797826">
        <w:rPr>
          <w:rFonts w:ascii="Times New Roman" w:eastAsia="Calibri" w:hAnsi="Times New Roman"/>
          <w:iCs/>
          <w:szCs w:val="22"/>
          <w:lang w:val="en-US"/>
        </w:rPr>
        <w:t xml:space="preserve"> </w:t>
      </w:r>
      <w:r w:rsidRPr="00797826">
        <w:rPr>
          <w:rFonts w:ascii="Times New Roman" w:eastAsia="Calibri" w:hAnsi="Times New Roman"/>
          <w:i/>
          <w:szCs w:val="22"/>
          <w:lang w:val="en-US"/>
        </w:rPr>
        <w:t>F</w:t>
      </w:r>
      <w:r w:rsidRPr="00797826">
        <w:rPr>
          <w:rFonts w:ascii="Times New Roman" w:eastAsia="Calibri" w:hAnsi="Times New Roman"/>
          <w:iCs/>
          <w:szCs w:val="22"/>
          <w:vertAlign w:val="subscript"/>
          <w:lang w:val="en-US"/>
        </w:rPr>
        <w:t>1</w:t>
      </w:r>
      <w:r w:rsidRPr="00797826">
        <w:rPr>
          <w:rFonts w:ascii="Times New Roman" w:eastAsia="Calibri" w:hAnsi="Times New Roman"/>
          <w:iCs/>
          <w:szCs w:val="22"/>
          <w:lang w:val="en-US"/>
        </w:rPr>
        <w:t xml:space="preserve">, </w:t>
      </w:r>
      <w:r w:rsidRPr="00797826">
        <w:rPr>
          <w:rFonts w:ascii="Times New Roman" w:eastAsia="Calibri" w:hAnsi="Times New Roman"/>
          <w:i/>
          <w:szCs w:val="22"/>
          <w:lang w:val="en-US"/>
        </w:rPr>
        <w:t>F</w:t>
      </w:r>
      <w:r w:rsidRPr="00797826">
        <w:rPr>
          <w:rFonts w:ascii="Times New Roman" w:eastAsia="Calibri" w:hAnsi="Times New Roman"/>
          <w:iCs/>
          <w:szCs w:val="22"/>
          <w:vertAlign w:val="subscript"/>
          <w:lang w:val="en-US"/>
        </w:rPr>
        <w:t>2</w:t>
      </w:r>
      <w:r w:rsidRPr="00797826">
        <w:rPr>
          <w:rFonts w:ascii="Times New Roman" w:eastAsia="Calibri" w:hAnsi="Times New Roman"/>
          <w:iCs/>
          <w:szCs w:val="22"/>
          <w:lang w:val="en-US"/>
        </w:rPr>
        <w:t xml:space="preserve">, </w:t>
      </w:r>
      <w:r w:rsidRPr="00797826">
        <w:rPr>
          <w:rFonts w:ascii="Times New Roman" w:eastAsia="Calibri" w:hAnsi="Times New Roman"/>
          <w:i/>
          <w:szCs w:val="22"/>
          <w:lang w:val="en-US"/>
        </w:rPr>
        <w:t>E</w:t>
      </w:r>
      <w:r w:rsidRPr="00797826">
        <w:rPr>
          <w:rFonts w:ascii="Times New Roman" w:eastAsia="Calibri" w:hAnsi="Times New Roman"/>
          <w:iCs/>
          <w:szCs w:val="22"/>
          <w:vertAlign w:val="subscript"/>
          <w:lang w:val="en-US"/>
        </w:rPr>
        <w:t>1</w:t>
      </w:r>
      <w:r w:rsidRPr="00797826">
        <w:rPr>
          <w:rFonts w:ascii="Times New Roman" w:eastAsia="Calibri" w:hAnsi="Times New Roman"/>
          <w:iCs/>
          <w:szCs w:val="22"/>
          <w:lang w:val="en-US"/>
        </w:rPr>
        <w:t xml:space="preserve">; </w:t>
      </w:r>
      <w:r w:rsidRPr="00797826">
        <w:rPr>
          <w:rFonts w:ascii="Times New Roman" w:eastAsia="Calibri" w:hAnsi="Times New Roman"/>
          <w:i/>
          <w:szCs w:val="22"/>
          <w:lang w:val="en-US"/>
        </w:rPr>
        <w:t>E</w:t>
      </w:r>
      <w:r w:rsidRPr="00797826">
        <w:rPr>
          <w:rFonts w:ascii="Times New Roman" w:eastAsia="Calibri" w:hAnsi="Times New Roman"/>
          <w:iCs/>
          <w:szCs w:val="22"/>
          <w:vertAlign w:val="subscript"/>
          <w:lang w:val="en-US"/>
        </w:rPr>
        <w:t>2</w:t>
      </w:r>
      <w:r w:rsidRPr="00797826">
        <w:rPr>
          <w:rFonts w:ascii="Times New Roman" w:eastAsia="Calibri" w:hAnsi="Times New Roman"/>
          <w:iCs/>
          <w:szCs w:val="22"/>
          <w:lang w:val="en-US"/>
        </w:rPr>
        <w:t xml:space="preserve"> are cross sections and elastic moduli of </w:t>
      </w:r>
      <w:bookmarkStart w:id="2" w:name="_Hlk83552887"/>
      <w:r w:rsidRPr="00797826">
        <w:rPr>
          <w:rFonts w:ascii="Times New Roman" w:eastAsia="Calibri" w:hAnsi="Times New Roman"/>
          <w:iCs/>
          <w:szCs w:val="22"/>
          <w:lang w:val="en-US"/>
        </w:rPr>
        <w:t>branches</w:t>
      </w:r>
      <w:bookmarkEnd w:id="2"/>
      <w:r w:rsidRPr="00797826">
        <w:rPr>
          <w:rFonts w:ascii="Times New Roman" w:eastAsia="Calibri" w:hAnsi="Times New Roman"/>
          <w:iCs/>
          <w:szCs w:val="22"/>
          <w:lang w:val="en-US"/>
        </w:rPr>
        <w:t xml:space="preserve"> material of build–up column; </w:t>
      </w:r>
      <w:r w:rsidRPr="00797826">
        <w:rPr>
          <w:rFonts w:ascii="Times New Roman" w:eastAsia="Calibri" w:hAnsi="Times New Roman"/>
          <w:i/>
          <w:szCs w:val="22"/>
          <w:lang w:val="en-US"/>
        </w:rPr>
        <w:t>N</w:t>
      </w:r>
      <w:r w:rsidRPr="00797826">
        <w:rPr>
          <w:rFonts w:ascii="Times New Roman" w:eastAsia="Calibri" w:hAnsi="Times New Roman"/>
          <w:iCs/>
          <w:szCs w:val="22"/>
          <w:vertAlign w:val="subscript"/>
          <w:lang w:val="en-US"/>
        </w:rPr>
        <w:t>1</w:t>
      </w:r>
      <w:r w:rsidRPr="00797826">
        <w:rPr>
          <w:rFonts w:ascii="Times New Roman" w:eastAsia="Calibri" w:hAnsi="Times New Roman"/>
          <w:iCs/>
          <w:szCs w:val="22"/>
          <w:lang w:val="en-US"/>
        </w:rPr>
        <w:t xml:space="preserve">; </w:t>
      </w:r>
      <w:r w:rsidRPr="00797826">
        <w:rPr>
          <w:rFonts w:ascii="Times New Roman" w:eastAsia="Calibri" w:hAnsi="Times New Roman"/>
          <w:i/>
          <w:szCs w:val="22"/>
          <w:lang w:val="en-US"/>
        </w:rPr>
        <w:t>N</w:t>
      </w:r>
      <w:r w:rsidRPr="00797826">
        <w:rPr>
          <w:rFonts w:ascii="Times New Roman" w:eastAsia="Calibri" w:hAnsi="Times New Roman"/>
          <w:iCs/>
          <w:szCs w:val="22"/>
          <w:vertAlign w:val="subscript"/>
          <w:lang w:val="en-US"/>
        </w:rPr>
        <w:t>2</w:t>
      </w:r>
      <w:r w:rsidRPr="00797826">
        <w:rPr>
          <w:rFonts w:ascii="Times New Roman" w:eastAsia="Calibri" w:hAnsi="Times New Roman"/>
          <w:iCs/>
          <w:szCs w:val="22"/>
          <w:lang w:val="en-US"/>
        </w:rPr>
        <w:t xml:space="preserve"> are longitudinal forces in branches; </w:t>
      </w:r>
      <w:r w:rsidRPr="00797826">
        <w:rPr>
          <w:rFonts w:ascii="Times New Roman" w:eastAsia="Calibri" w:hAnsi="Times New Roman"/>
          <w:i/>
          <w:szCs w:val="22"/>
          <w:lang w:val="en-US"/>
        </w:rPr>
        <w:t>w</w:t>
      </w:r>
      <w:r w:rsidRPr="00797826">
        <w:rPr>
          <w:rFonts w:ascii="Times New Roman" w:eastAsia="Calibri" w:hAnsi="Times New Roman"/>
          <w:iCs/>
          <w:szCs w:val="22"/>
          <w:lang w:val="en-US"/>
        </w:rPr>
        <w:t xml:space="preserve"> is the distance between gravity centers of cross section of branches; ∑</w:t>
      </w:r>
      <w:r w:rsidRPr="00797826">
        <w:rPr>
          <w:rFonts w:ascii="Times New Roman" w:eastAsia="Calibri" w:hAnsi="Times New Roman"/>
          <w:i/>
          <w:szCs w:val="22"/>
          <w:lang w:val="en-US"/>
        </w:rPr>
        <w:t>EI</w:t>
      </w:r>
      <w:r w:rsidRPr="00797826">
        <w:rPr>
          <w:rFonts w:ascii="Times New Roman" w:eastAsia="Calibri" w:hAnsi="Times New Roman"/>
          <w:iCs/>
          <w:szCs w:val="22"/>
          <w:lang w:val="en-US"/>
        </w:rPr>
        <w:t xml:space="preserve"> is the sum of the stiffness of the branches: </w:t>
      </w:r>
      <w:r w:rsidRPr="00797826">
        <w:rPr>
          <w:rFonts w:ascii="Times New Roman" w:eastAsia="Calibri" w:hAnsi="Times New Roman"/>
          <w:iCs/>
          <w:szCs w:val="22"/>
          <w:lang w:val="ru-RU"/>
        </w:rPr>
        <w:t>Σ</w:t>
      </w:r>
      <w:r w:rsidRPr="00797826">
        <w:rPr>
          <w:rFonts w:ascii="Times New Roman" w:eastAsia="Calibri" w:hAnsi="Times New Roman"/>
          <w:i/>
          <w:iCs/>
          <w:szCs w:val="22"/>
          <w:lang w:val="en-US"/>
        </w:rPr>
        <w:t>EI=E</w:t>
      </w:r>
      <w:r w:rsidRPr="00797826">
        <w:rPr>
          <w:rFonts w:ascii="Times New Roman" w:eastAsia="Calibri" w:hAnsi="Times New Roman"/>
          <w:i/>
          <w:iCs/>
          <w:szCs w:val="22"/>
          <w:vertAlign w:val="subscript"/>
          <w:lang w:val="en-US"/>
        </w:rPr>
        <w:t>1</w:t>
      </w:r>
      <w:r w:rsidRPr="00797826">
        <w:rPr>
          <w:rFonts w:ascii="Times New Roman" w:eastAsia="Calibri" w:hAnsi="Times New Roman"/>
          <w:i/>
          <w:iCs/>
          <w:szCs w:val="22"/>
          <w:lang w:val="en-US"/>
        </w:rPr>
        <w:t>I</w:t>
      </w:r>
      <w:r w:rsidRPr="00797826">
        <w:rPr>
          <w:rFonts w:ascii="Times New Roman" w:eastAsia="Calibri" w:hAnsi="Times New Roman"/>
          <w:i/>
          <w:iCs/>
          <w:szCs w:val="22"/>
          <w:vertAlign w:val="subscript"/>
          <w:lang w:val="en-US"/>
        </w:rPr>
        <w:t>1</w:t>
      </w:r>
      <w:r w:rsidRPr="00797826">
        <w:rPr>
          <w:rFonts w:ascii="Times New Roman" w:eastAsia="Calibri" w:hAnsi="Times New Roman"/>
          <w:i/>
          <w:iCs/>
          <w:szCs w:val="22"/>
          <w:lang w:val="en-US"/>
        </w:rPr>
        <w:t>+E</w:t>
      </w:r>
      <w:r w:rsidRPr="00797826">
        <w:rPr>
          <w:rFonts w:ascii="Times New Roman" w:eastAsia="Calibri" w:hAnsi="Times New Roman"/>
          <w:i/>
          <w:iCs/>
          <w:szCs w:val="22"/>
          <w:vertAlign w:val="subscript"/>
          <w:lang w:val="en-US"/>
        </w:rPr>
        <w:t>2</w:t>
      </w:r>
      <w:r w:rsidRPr="00797826">
        <w:rPr>
          <w:rFonts w:ascii="Times New Roman" w:eastAsia="Calibri" w:hAnsi="Times New Roman"/>
          <w:i/>
          <w:iCs/>
          <w:szCs w:val="22"/>
          <w:lang w:val="en-US"/>
        </w:rPr>
        <w:t>I</w:t>
      </w:r>
      <w:r w:rsidRPr="00797826">
        <w:rPr>
          <w:rFonts w:ascii="Times New Roman" w:eastAsia="Calibri" w:hAnsi="Times New Roman"/>
          <w:i/>
          <w:iCs/>
          <w:szCs w:val="22"/>
          <w:vertAlign w:val="subscript"/>
          <w:lang w:val="en-US"/>
        </w:rPr>
        <w:t>2</w:t>
      </w:r>
      <w:r w:rsidRPr="00797826">
        <w:rPr>
          <w:rFonts w:ascii="Times New Roman" w:eastAsia="Calibri" w:hAnsi="Times New Roman"/>
          <w:iCs/>
          <w:szCs w:val="22"/>
          <w:lang w:val="en-US"/>
        </w:rPr>
        <w:t xml:space="preserve">; </w:t>
      </w:r>
      <w:r w:rsidRPr="00797826">
        <w:rPr>
          <w:rFonts w:ascii="Times New Roman" w:eastAsia="Calibri" w:hAnsi="Times New Roman"/>
          <w:i/>
          <w:szCs w:val="22"/>
          <w:lang w:val="en-US"/>
        </w:rPr>
        <w:t>M</w:t>
      </w:r>
      <w:r w:rsidRPr="00797826">
        <w:rPr>
          <w:rFonts w:ascii="Times New Roman" w:eastAsia="Calibri" w:hAnsi="Times New Roman"/>
          <w:iCs/>
          <w:szCs w:val="22"/>
          <w:vertAlign w:val="subscript"/>
          <w:lang w:val="en-US"/>
        </w:rPr>
        <w:t>0,i</w:t>
      </w:r>
      <w:r w:rsidRPr="00797826">
        <w:rPr>
          <w:rFonts w:ascii="Times New Roman" w:eastAsia="Calibri" w:hAnsi="Times New Roman"/>
          <w:iCs/>
          <w:szCs w:val="22"/>
          <w:lang w:val="en-US"/>
        </w:rPr>
        <w:t>(</w:t>
      </w:r>
      <w:r w:rsidRPr="00797826">
        <w:rPr>
          <w:rFonts w:ascii="Times New Roman" w:eastAsia="Calibri" w:hAnsi="Times New Roman"/>
          <w:i/>
          <w:szCs w:val="22"/>
          <w:lang w:val="en-US"/>
        </w:rPr>
        <w:t>z</w:t>
      </w:r>
      <w:r w:rsidRPr="00797826">
        <w:rPr>
          <w:rFonts w:ascii="Times New Roman" w:eastAsia="Calibri" w:hAnsi="Times New Roman"/>
          <w:iCs/>
          <w:szCs w:val="22"/>
          <w:vertAlign w:val="subscript"/>
          <w:lang w:val="en-US"/>
        </w:rPr>
        <w:t>i</w:t>
      </w:r>
      <w:r w:rsidRPr="00797826">
        <w:rPr>
          <w:rFonts w:ascii="Times New Roman" w:eastAsia="Calibri" w:hAnsi="Times New Roman"/>
          <w:iCs/>
          <w:szCs w:val="22"/>
          <w:lang w:val="en-US"/>
        </w:rPr>
        <w:t xml:space="preserve">) is the function of bending moment distribution within the </w:t>
      </w:r>
      <w:proofErr w:type="spellStart"/>
      <w:r w:rsidRPr="00797826">
        <w:rPr>
          <w:rFonts w:ascii="Times New Roman" w:eastAsia="Calibri" w:hAnsi="Times New Roman"/>
          <w:i/>
          <w:szCs w:val="22"/>
          <w:lang w:val="en-US"/>
        </w:rPr>
        <w:t>i</w:t>
      </w:r>
      <w:proofErr w:type="spellEnd"/>
      <w:r w:rsidRPr="00797826">
        <w:rPr>
          <w:rFonts w:ascii="Times New Roman" w:eastAsia="Calibri" w:hAnsi="Times New Roman"/>
          <w:iCs/>
          <w:szCs w:val="22"/>
          <w:lang w:val="en-US"/>
        </w:rPr>
        <w:t>–</w:t>
      </w:r>
      <w:proofErr w:type="spellStart"/>
      <w:r w:rsidRPr="00797826">
        <w:rPr>
          <w:rFonts w:ascii="Times New Roman" w:eastAsia="Calibri" w:hAnsi="Times New Roman"/>
          <w:iCs/>
          <w:szCs w:val="22"/>
          <w:lang w:val="en-US"/>
        </w:rPr>
        <w:t>th</w:t>
      </w:r>
      <w:proofErr w:type="spellEnd"/>
      <w:r w:rsidRPr="00797826">
        <w:rPr>
          <w:rFonts w:ascii="Times New Roman" w:eastAsia="Calibri" w:hAnsi="Times New Roman"/>
          <w:iCs/>
          <w:szCs w:val="22"/>
          <w:lang w:val="en-US"/>
        </w:rPr>
        <w:t xml:space="preserve"> section: </w:t>
      </w:r>
      <w:r w:rsidRPr="00797826">
        <w:rPr>
          <w:rFonts w:ascii="Times New Roman" w:eastAsia="Calibri" w:hAnsi="Times New Roman"/>
          <w:i/>
          <w:szCs w:val="22"/>
          <w:lang w:val="en-US"/>
        </w:rPr>
        <w:t>M</w:t>
      </w:r>
      <w:r w:rsidRPr="00797826">
        <w:rPr>
          <w:rFonts w:ascii="Times New Roman" w:eastAsia="Calibri" w:hAnsi="Times New Roman"/>
          <w:iCs/>
          <w:szCs w:val="22"/>
          <w:vertAlign w:val="subscript"/>
          <w:lang w:val="en-US"/>
        </w:rPr>
        <w:t>0,i</w:t>
      </w:r>
      <w:r w:rsidRPr="00797826">
        <w:rPr>
          <w:rFonts w:ascii="Times New Roman" w:eastAsia="Calibri" w:hAnsi="Times New Roman"/>
          <w:iCs/>
          <w:szCs w:val="22"/>
          <w:lang w:val="en-US"/>
        </w:rPr>
        <w:t>=</w:t>
      </w:r>
      <w:r w:rsidRPr="00797826">
        <w:rPr>
          <w:rFonts w:ascii="Times New Roman" w:eastAsia="Calibri" w:hAnsi="Times New Roman"/>
          <w:i/>
          <w:szCs w:val="22"/>
          <w:lang w:val="en-US"/>
        </w:rPr>
        <w:t xml:space="preserve"> M</w:t>
      </w:r>
      <w:r w:rsidRPr="00797826">
        <w:rPr>
          <w:rFonts w:ascii="Times New Roman" w:eastAsia="Calibri" w:hAnsi="Times New Roman"/>
          <w:iCs/>
          <w:szCs w:val="22"/>
          <w:vertAlign w:val="subscript"/>
          <w:lang w:val="en-US"/>
        </w:rPr>
        <w:t>0,I,q</w:t>
      </w:r>
      <w:r w:rsidRPr="00797826">
        <w:rPr>
          <w:rFonts w:ascii="Times New Roman" w:eastAsia="Calibri" w:hAnsi="Times New Roman"/>
          <w:iCs/>
          <w:szCs w:val="22"/>
          <w:lang w:val="en-US"/>
        </w:rPr>
        <w:t>+</w:t>
      </w:r>
      <w:r w:rsidRPr="00797826">
        <w:rPr>
          <w:rFonts w:ascii="Times New Roman" w:eastAsia="Calibri" w:hAnsi="Times New Roman"/>
          <w:i/>
          <w:szCs w:val="22"/>
          <w:lang w:val="en-US"/>
        </w:rPr>
        <w:t xml:space="preserve"> M</w:t>
      </w:r>
      <w:r w:rsidRPr="00797826">
        <w:rPr>
          <w:rFonts w:ascii="Times New Roman" w:eastAsia="Calibri" w:hAnsi="Times New Roman"/>
          <w:iCs/>
          <w:szCs w:val="22"/>
          <w:vertAlign w:val="subscript"/>
          <w:lang w:val="en-US"/>
        </w:rPr>
        <w:t>0,i,N.</w:t>
      </w:r>
    </w:p>
    <w:p w14:paraId="75C039E7" w14:textId="77777777" w:rsidR="00797826" w:rsidRPr="00797826" w:rsidRDefault="00797826" w:rsidP="00163925">
      <w:pPr>
        <w:ind w:firstLine="284"/>
        <w:contextualSpacing/>
        <w:jc w:val="both"/>
        <w:rPr>
          <w:rFonts w:ascii="Times New Roman" w:eastAsia="Calibri" w:hAnsi="Times New Roman"/>
          <w:iCs/>
          <w:szCs w:val="22"/>
          <w:lang w:val="en-US"/>
        </w:rPr>
      </w:pPr>
      <w:r w:rsidRPr="00797826">
        <w:rPr>
          <w:rFonts w:ascii="Times New Roman" w:eastAsia="Calibri" w:hAnsi="Times New Roman"/>
          <w:iCs/>
          <w:szCs w:val="22"/>
          <w:lang w:val="en-US"/>
        </w:rPr>
        <w:t xml:space="preserve">Equations (2) allows to get for each section a system of equations for determining the shear forces in bracings. The end point should be taken as the section in which the concentrated shear </w:t>
      </w:r>
      <w:r w:rsidRPr="00797826">
        <w:rPr>
          <w:rFonts w:ascii="Times New Roman" w:eastAsia="Calibri" w:hAnsi="Times New Roman"/>
          <w:iCs/>
          <w:szCs w:val="22"/>
          <w:lang w:val="ru-RU"/>
        </w:rPr>
        <w:t>Г</w:t>
      </w:r>
      <w:r w:rsidRPr="00797826">
        <w:rPr>
          <w:rFonts w:ascii="Times New Roman" w:eastAsia="Calibri" w:hAnsi="Times New Roman"/>
          <w:iCs/>
          <w:szCs w:val="22"/>
          <w:lang w:val="en-US"/>
        </w:rPr>
        <w:t xml:space="preserve">=0. For example, for a rigidly supported console, such section is the support section; for a column pin–supported at the ends without obstacles to shear is the point at which the </w:t>
      </w:r>
      <w:proofErr w:type="spellStart"/>
      <w:r w:rsidRPr="00797826">
        <w:rPr>
          <w:rFonts w:ascii="Times New Roman" w:eastAsia="Calibri" w:hAnsi="Times New Roman"/>
          <w:iCs/>
          <w:szCs w:val="22"/>
          <w:lang w:val="en-US"/>
        </w:rPr>
        <w:t>epure</w:t>
      </w:r>
      <w:proofErr w:type="spellEnd"/>
      <w:r w:rsidRPr="00797826">
        <w:rPr>
          <w:rFonts w:ascii="Times New Roman" w:eastAsia="Calibri" w:hAnsi="Times New Roman"/>
          <w:iCs/>
          <w:szCs w:val="22"/>
          <w:lang w:val="en-US"/>
        </w:rPr>
        <w:t xml:space="preserve"> </w:t>
      </w:r>
      <w:r w:rsidRPr="00797826">
        <w:rPr>
          <w:rFonts w:ascii="Times New Roman" w:eastAsia="Calibri" w:hAnsi="Times New Roman"/>
          <w:i/>
          <w:szCs w:val="22"/>
          <w:lang w:val="en-US"/>
        </w:rPr>
        <w:t>Q</w:t>
      </w:r>
      <w:r w:rsidRPr="00797826">
        <w:rPr>
          <w:rFonts w:ascii="Times New Roman" w:eastAsia="Calibri" w:hAnsi="Times New Roman"/>
          <w:iCs/>
          <w:szCs w:val="22"/>
          <w:vertAlign w:val="subscript"/>
          <w:lang w:val="en-US"/>
        </w:rPr>
        <w:t>0</w:t>
      </w:r>
      <w:r w:rsidRPr="00797826">
        <w:rPr>
          <w:rFonts w:ascii="Times New Roman" w:eastAsia="Calibri" w:hAnsi="Times New Roman"/>
          <w:iCs/>
          <w:szCs w:val="22"/>
          <w:lang w:val="en-US"/>
        </w:rPr>
        <w:t xml:space="preserve"> changes sign. In this case, for asymmetric loading schemes, systems of equations should be compiled separately for each column parts below and above the section without concentrated shear.</w:t>
      </w:r>
    </w:p>
    <w:p w14:paraId="6A7A3752" w14:textId="217F2E36" w:rsidR="00797826" w:rsidRPr="00797826" w:rsidRDefault="00E335B5" w:rsidP="00E335B5">
      <w:pPr>
        <w:ind w:firstLine="709"/>
        <w:contextualSpacing/>
        <w:jc w:val="center"/>
        <w:rPr>
          <w:rFonts w:ascii="Times New Roman" w:eastAsia="Calibri" w:hAnsi="Times New Roman"/>
          <w:iCs/>
          <w:szCs w:val="22"/>
          <w:lang w:val="en-US"/>
        </w:rPr>
      </w:pPr>
      <w:r>
        <w:rPr>
          <w:rFonts w:ascii="Times New Roman" w:eastAsia="Calibri" w:hAnsi="Times New Roman"/>
          <w:iCs/>
          <w:szCs w:val="22"/>
          <w:lang w:val="en-US"/>
        </w:rPr>
        <w:lastRenderedPageBreak/>
        <w:t xml:space="preserve">            </w:t>
      </w:r>
      <w:r w:rsidR="00CF2F38">
        <w:rPr>
          <w:rFonts w:ascii="Times New Roman" w:eastAsia="Calibri" w:hAnsi="Times New Roman"/>
          <w:iCs/>
          <w:szCs w:val="22"/>
          <w:lang w:val="en-US"/>
        </w:rPr>
        <w:t xml:space="preserve">   </w:t>
      </w:r>
      <w:r>
        <w:rPr>
          <w:rFonts w:ascii="Times New Roman" w:eastAsia="Calibri" w:hAnsi="Times New Roman"/>
          <w:iCs/>
          <w:szCs w:val="22"/>
          <w:lang w:val="en-US"/>
        </w:rPr>
        <w:t xml:space="preserve">        </w:t>
      </w:r>
      <w:r w:rsidR="00CF2F38" w:rsidRPr="00797826">
        <w:rPr>
          <w:rFonts w:ascii="Times New Roman" w:eastAsia="Calibri" w:hAnsi="Times New Roman"/>
          <w:iCs/>
          <w:position w:val="-226"/>
          <w:szCs w:val="22"/>
          <w:lang w:val="ru-RU"/>
        </w:rPr>
        <w:object w:dxaOrig="4440" w:dyaOrig="4640" w14:anchorId="0D2549A9">
          <v:shape id="_x0000_i1029" type="#_x0000_t75" style="width:163.5pt;height:168.75pt" o:ole="">
            <v:imagedata r:id="rId16" o:title=""/>
          </v:shape>
          <o:OLEObject Type="Embed" ProgID="Equation.DSMT4" ShapeID="_x0000_i1029" DrawAspect="Content" ObjectID="_1695581754" r:id="rId17"/>
        </w:object>
      </w:r>
      <w:r w:rsidR="00797826" w:rsidRPr="00797826">
        <w:rPr>
          <w:rFonts w:ascii="Times New Roman" w:eastAsia="Calibri" w:hAnsi="Times New Roman"/>
          <w:iCs/>
          <w:szCs w:val="22"/>
          <w:lang w:val="en-US"/>
        </w:rPr>
        <w:t xml:space="preserve">    </w:t>
      </w:r>
      <w:r>
        <w:rPr>
          <w:rFonts w:ascii="Times New Roman" w:eastAsia="Calibri" w:hAnsi="Times New Roman"/>
          <w:iCs/>
          <w:szCs w:val="22"/>
          <w:lang w:val="en-US"/>
        </w:rPr>
        <w:t xml:space="preserve">           </w:t>
      </w:r>
      <w:r w:rsidR="00CF2F38">
        <w:rPr>
          <w:rFonts w:ascii="Times New Roman" w:eastAsia="Calibri" w:hAnsi="Times New Roman"/>
          <w:iCs/>
          <w:szCs w:val="22"/>
          <w:lang w:val="en-US"/>
        </w:rPr>
        <w:t xml:space="preserve">   </w:t>
      </w:r>
      <w:r>
        <w:rPr>
          <w:rFonts w:ascii="Times New Roman" w:eastAsia="Calibri" w:hAnsi="Times New Roman"/>
          <w:iCs/>
          <w:szCs w:val="22"/>
          <w:lang w:val="en-US"/>
        </w:rPr>
        <w:t xml:space="preserve">                                    </w:t>
      </w:r>
      <w:r w:rsidR="00797826" w:rsidRPr="00797826">
        <w:rPr>
          <w:rFonts w:ascii="Times New Roman" w:eastAsia="Calibri" w:hAnsi="Times New Roman"/>
          <w:iCs/>
          <w:szCs w:val="22"/>
          <w:lang w:val="en-US"/>
        </w:rPr>
        <w:t xml:space="preserve">    (4)</w:t>
      </w:r>
    </w:p>
    <w:p w14:paraId="6DA92DE9" w14:textId="77777777" w:rsidR="00797826" w:rsidRPr="00797826" w:rsidRDefault="00797826" w:rsidP="00C51F3F">
      <w:pPr>
        <w:ind w:firstLine="709"/>
        <w:contextualSpacing/>
        <w:jc w:val="both"/>
        <w:rPr>
          <w:rFonts w:ascii="Times New Roman" w:eastAsia="Calibri" w:hAnsi="Times New Roman"/>
          <w:iCs/>
          <w:szCs w:val="22"/>
          <w:lang w:val="en-US"/>
        </w:rPr>
      </w:pPr>
      <w:r w:rsidRPr="00797826">
        <w:rPr>
          <w:rFonts w:ascii="Times New Roman" w:eastAsia="Calibri" w:hAnsi="Times New Roman"/>
          <w:iCs/>
          <w:szCs w:val="22"/>
          <w:lang w:val="en-US"/>
        </w:rPr>
        <w:t>The system of equations (4) can be represented in matrix form:</w:t>
      </w:r>
    </w:p>
    <w:p w14:paraId="0E533DC8" w14:textId="77777777" w:rsidR="00797826" w:rsidRPr="00797826" w:rsidRDefault="00797826" w:rsidP="00C51F3F">
      <w:pPr>
        <w:ind w:firstLine="709"/>
        <w:contextualSpacing/>
        <w:jc w:val="right"/>
        <w:rPr>
          <w:rFonts w:ascii="Times New Roman" w:eastAsia="Calibri" w:hAnsi="Times New Roman"/>
          <w:iCs/>
          <w:szCs w:val="22"/>
          <w:lang w:val="en-US"/>
        </w:rPr>
      </w:pPr>
      <w:r w:rsidRPr="00797826">
        <w:rPr>
          <w:rFonts w:ascii="Times New Roman" w:eastAsia="Calibri" w:hAnsi="Times New Roman"/>
          <w:iCs/>
          <w:position w:val="-4"/>
          <w:szCs w:val="22"/>
          <w:lang w:val="ru-RU"/>
        </w:rPr>
        <w:object w:dxaOrig="1120" w:dyaOrig="300" w14:anchorId="6A878234">
          <v:shape id="_x0000_i1030" type="#_x0000_t75" style="width:55.5pt;height:15pt" o:ole="">
            <v:imagedata r:id="rId18" o:title=""/>
          </v:shape>
          <o:OLEObject Type="Embed" ProgID="Equation.DSMT4" ShapeID="_x0000_i1030" DrawAspect="Content" ObjectID="_1695581755" r:id="rId19"/>
        </w:object>
      </w:r>
      <w:r w:rsidRPr="00797826">
        <w:rPr>
          <w:rFonts w:ascii="Times New Roman" w:eastAsia="Calibri" w:hAnsi="Times New Roman"/>
          <w:iCs/>
          <w:szCs w:val="22"/>
          <w:lang w:val="en-US"/>
        </w:rPr>
        <w:t xml:space="preserve">                                                                              (5)</w:t>
      </w:r>
    </w:p>
    <w:p w14:paraId="2A75D821" w14:textId="237FAE03" w:rsidR="00797826" w:rsidRDefault="00797826" w:rsidP="00C51F3F">
      <w:pPr>
        <w:contextualSpacing/>
        <w:jc w:val="both"/>
        <w:rPr>
          <w:rFonts w:ascii="Times New Roman" w:eastAsia="Calibri" w:hAnsi="Times New Roman"/>
          <w:iCs/>
          <w:szCs w:val="22"/>
          <w:lang w:val="en-US"/>
        </w:rPr>
      </w:pPr>
      <w:r w:rsidRPr="00797826">
        <w:rPr>
          <w:rFonts w:ascii="Times New Roman" w:eastAsia="Calibri" w:hAnsi="Times New Roman"/>
          <w:iCs/>
          <w:szCs w:val="22"/>
          <w:lang w:val="en-US"/>
        </w:rPr>
        <w:t xml:space="preserve">where </w:t>
      </w:r>
      <w:r w:rsidRPr="00797826">
        <w:rPr>
          <w:rFonts w:ascii="Times New Roman" w:eastAsia="Calibri" w:hAnsi="Times New Roman"/>
          <w:i/>
          <w:szCs w:val="22"/>
          <w:lang w:val="en-US"/>
        </w:rPr>
        <w:t>X</w:t>
      </w:r>
      <w:r w:rsidRPr="00797826">
        <w:rPr>
          <w:rFonts w:ascii="Times New Roman" w:eastAsia="Calibri" w:hAnsi="Times New Roman"/>
          <w:iCs/>
          <w:szCs w:val="22"/>
          <w:lang w:val="en-US"/>
        </w:rPr>
        <w:t xml:space="preserve"> is the matrix of unknown shear forces </w:t>
      </w:r>
      <w:proofErr w:type="spellStart"/>
      <w:proofErr w:type="gramStart"/>
      <w:r w:rsidRPr="00797826">
        <w:rPr>
          <w:rFonts w:ascii="Times New Roman" w:eastAsia="Calibri" w:hAnsi="Times New Roman"/>
          <w:i/>
          <w:szCs w:val="22"/>
          <w:lang w:val="en-US"/>
        </w:rPr>
        <w:t>T</w:t>
      </w:r>
      <w:r w:rsidRPr="00797826">
        <w:rPr>
          <w:rFonts w:ascii="Times New Roman" w:eastAsia="Calibri" w:hAnsi="Times New Roman"/>
          <w:iCs/>
          <w:szCs w:val="22"/>
          <w:vertAlign w:val="subscript"/>
          <w:lang w:val="en-US"/>
        </w:rPr>
        <w:t>c</w:t>
      </w:r>
      <w:r w:rsidRPr="00797826">
        <w:rPr>
          <w:rFonts w:ascii="Times New Roman" w:eastAsia="Calibri" w:hAnsi="Times New Roman"/>
          <w:iCs/>
          <w:szCs w:val="22"/>
          <w:lang w:val="en-US"/>
        </w:rPr>
        <w:t>,</w:t>
      </w:r>
      <w:r w:rsidRPr="00797826">
        <w:rPr>
          <w:rFonts w:ascii="Times New Roman" w:eastAsia="Calibri" w:hAnsi="Times New Roman"/>
          <w:iCs/>
          <w:szCs w:val="22"/>
          <w:vertAlign w:val="subscript"/>
          <w:lang w:val="en-US"/>
        </w:rPr>
        <w:t>i</w:t>
      </w:r>
      <w:proofErr w:type="spellEnd"/>
      <w:proofErr w:type="gramEnd"/>
      <w:r w:rsidRPr="00797826">
        <w:rPr>
          <w:rFonts w:ascii="Times New Roman" w:eastAsia="Calibri" w:hAnsi="Times New Roman"/>
          <w:iCs/>
          <w:szCs w:val="22"/>
          <w:lang w:val="en-US"/>
        </w:rPr>
        <w:t xml:space="preserve">; </w:t>
      </w:r>
      <w:r w:rsidRPr="00797826">
        <w:rPr>
          <w:rFonts w:ascii="Times New Roman" w:eastAsia="Calibri" w:hAnsi="Times New Roman"/>
          <w:i/>
          <w:szCs w:val="22"/>
          <w:lang w:val="en-US"/>
        </w:rPr>
        <w:t>A</w:t>
      </w:r>
      <w:r w:rsidRPr="00797826">
        <w:rPr>
          <w:rFonts w:ascii="Times New Roman" w:eastAsia="Calibri" w:hAnsi="Times New Roman"/>
          <w:iCs/>
          <w:szCs w:val="22"/>
          <w:lang w:val="en-US"/>
        </w:rPr>
        <w:t xml:space="preserve"> is the matrix of coefficients of unknown shear forces </w:t>
      </w:r>
      <w:r w:rsidRPr="00797826">
        <w:rPr>
          <w:rFonts w:ascii="Times New Roman" w:eastAsia="Calibri" w:hAnsi="Times New Roman"/>
          <w:i/>
          <w:szCs w:val="22"/>
          <w:lang w:val="en-US"/>
        </w:rPr>
        <w:t>T</w:t>
      </w:r>
      <w:r w:rsidRPr="00797826">
        <w:rPr>
          <w:rFonts w:ascii="Times New Roman" w:eastAsia="Calibri" w:hAnsi="Times New Roman"/>
          <w:iCs/>
          <w:szCs w:val="22"/>
          <w:vertAlign w:val="subscript"/>
          <w:lang w:val="ru-RU"/>
        </w:rPr>
        <w:t>с</w:t>
      </w:r>
      <w:r w:rsidRPr="00797826">
        <w:rPr>
          <w:rFonts w:ascii="Times New Roman" w:eastAsia="Calibri" w:hAnsi="Times New Roman"/>
          <w:iCs/>
          <w:szCs w:val="22"/>
          <w:vertAlign w:val="subscript"/>
          <w:lang w:val="en-US"/>
        </w:rPr>
        <w:t>,</w:t>
      </w:r>
      <w:proofErr w:type="spellStart"/>
      <w:r w:rsidRPr="00797826">
        <w:rPr>
          <w:rFonts w:ascii="Times New Roman" w:eastAsia="Calibri" w:hAnsi="Times New Roman"/>
          <w:iCs/>
          <w:szCs w:val="22"/>
          <w:vertAlign w:val="subscript"/>
          <w:lang w:val="en-US"/>
        </w:rPr>
        <w:t>i</w:t>
      </w:r>
      <w:proofErr w:type="spellEnd"/>
      <w:r w:rsidRPr="00797826">
        <w:rPr>
          <w:rFonts w:ascii="Times New Roman" w:eastAsia="Calibri" w:hAnsi="Times New Roman"/>
          <w:iCs/>
          <w:szCs w:val="22"/>
          <w:lang w:val="en-US"/>
        </w:rPr>
        <w:t xml:space="preserve"> (formula (6)); </w:t>
      </w:r>
      <w:r w:rsidRPr="00797826">
        <w:rPr>
          <w:rFonts w:ascii="Times New Roman" w:eastAsia="Calibri" w:hAnsi="Times New Roman"/>
          <w:i/>
          <w:szCs w:val="22"/>
          <w:lang w:val="en-US"/>
        </w:rPr>
        <w:t>B</w:t>
      </w:r>
      <w:r w:rsidRPr="00797826">
        <w:rPr>
          <w:rFonts w:ascii="Times New Roman" w:eastAsia="Calibri" w:hAnsi="Times New Roman"/>
          <w:iCs/>
          <w:szCs w:val="22"/>
          <w:lang w:val="en-US"/>
        </w:rPr>
        <w:t xml:space="preserve"> is the matrix of free terms (integrals in the right side of equations (4)).</w:t>
      </w:r>
    </w:p>
    <w:tbl>
      <w:tblPr>
        <w:tblStyle w:val="a8"/>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7"/>
        <w:gridCol w:w="713"/>
      </w:tblGrid>
      <w:tr w:rsidR="00F65AF4" w14:paraId="7FEDB1C4" w14:textId="77777777" w:rsidTr="00F65AF4">
        <w:trPr>
          <w:trHeight w:val="2099"/>
        </w:trPr>
        <w:tc>
          <w:tcPr>
            <w:tcW w:w="8497" w:type="dxa"/>
            <w:vAlign w:val="center"/>
          </w:tcPr>
          <w:p w14:paraId="076E7743" w14:textId="2B7DBB45" w:rsidR="00F65AF4" w:rsidRDefault="00F65AF4" w:rsidP="00F65AF4">
            <w:pPr>
              <w:contextualSpacing/>
              <w:jc w:val="center"/>
              <w:rPr>
                <w:rFonts w:ascii="Times New Roman" w:eastAsia="Calibri" w:hAnsi="Times New Roman"/>
                <w:iCs/>
                <w:szCs w:val="22"/>
                <w:lang w:val="en-US"/>
              </w:rPr>
            </w:pPr>
            <w:r w:rsidRPr="00797826">
              <w:rPr>
                <w:rFonts w:ascii="Times New Roman" w:eastAsia="Calibri" w:hAnsi="Times New Roman"/>
                <w:iCs/>
                <w:position w:val="-186"/>
                <w:szCs w:val="22"/>
                <w:lang w:val="ru-RU"/>
              </w:rPr>
              <w:object w:dxaOrig="9180" w:dyaOrig="3840" w14:anchorId="2EA92F06">
                <v:shape id="_x0000_i1031" type="#_x0000_t75" style="width:292.5pt;height:103.5pt" o:ole="">
                  <v:imagedata r:id="rId20" o:title=""/>
                  <o:lock v:ext="edit" aspectratio="f"/>
                </v:shape>
                <o:OLEObject Type="Embed" ProgID="Equation.DSMT4" ShapeID="_x0000_i1031" DrawAspect="Content" ObjectID="_1695581756" r:id="rId21"/>
              </w:object>
            </w:r>
          </w:p>
        </w:tc>
        <w:tc>
          <w:tcPr>
            <w:tcW w:w="713" w:type="dxa"/>
            <w:vAlign w:val="center"/>
          </w:tcPr>
          <w:p w14:paraId="33E1FE83" w14:textId="1D5D49BE" w:rsidR="00F65AF4" w:rsidRDefault="00F65AF4" w:rsidP="00F65AF4">
            <w:pPr>
              <w:contextualSpacing/>
              <w:jc w:val="center"/>
              <w:rPr>
                <w:rFonts w:ascii="Times New Roman" w:eastAsia="Calibri" w:hAnsi="Times New Roman"/>
                <w:iCs/>
                <w:szCs w:val="22"/>
                <w:lang w:val="en-US"/>
              </w:rPr>
            </w:pPr>
            <w:r w:rsidRPr="00797826">
              <w:rPr>
                <w:rFonts w:ascii="Times New Roman" w:eastAsia="Calibri" w:hAnsi="Times New Roman"/>
                <w:iCs/>
                <w:szCs w:val="22"/>
                <w:lang w:val="en-US"/>
              </w:rPr>
              <w:t>(6)</w:t>
            </w:r>
          </w:p>
        </w:tc>
      </w:tr>
    </w:tbl>
    <w:p w14:paraId="05F145DB" w14:textId="1AC547B9" w:rsidR="00797826" w:rsidRPr="00797826" w:rsidRDefault="00CF2F38" w:rsidP="00F65AF4">
      <w:pPr>
        <w:contextualSpacing/>
        <w:rPr>
          <w:rFonts w:ascii="Times New Roman" w:eastAsia="Calibri" w:hAnsi="Times New Roman"/>
          <w:iCs/>
          <w:szCs w:val="22"/>
          <w:lang w:val="en-US"/>
        </w:rPr>
      </w:pPr>
      <w:r>
        <w:rPr>
          <w:rFonts w:ascii="Times New Roman" w:eastAsia="Calibri" w:hAnsi="Times New Roman"/>
          <w:iCs/>
          <w:szCs w:val="22"/>
          <w:lang w:val="en-US"/>
        </w:rPr>
        <w:t xml:space="preserve">     </w:t>
      </w:r>
      <w:r w:rsidR="00E335B5">
        <w:rPr>
          <w:rFonts w:ascii="Times New Roman" w:eastAsia="Calibri" w:hAnsi="Times New Roman"/>
          <w:iCs/>
          <w:szCs w:val="22"/>
          <w:lang w:val="en-US"/>
        </w:rPr>
        <w:t xml:space="preserve">     </w:t>
      </w:r>
      <w:r w:rsidR="00797826" w:rsidRPr="00797826">
        <w:rPr>
          <w:rFonts w:ascii="Times New Roman" w:eastAsia="Calibri" w:hAnsi="Times New Roman"/>
          <w:iCs/>
          <w:szCs w:val="22"/>
          <w:lang w:val="en-US"/>
        </w:rPr>
        <w:tab/>
      </w:r>
      <w:r w:rsidR="00E335B5">
        <w:rPr>
          <w:rFonts w:ascii="Times New Roman" w:eastAsia="Calibri" w:hAnsi="Times New Roman"/>
          <w:iCs/>
          <w:szCs w:val="22"/>
          <w:lang w:val="en-US"/>
        </w:rPr>
        <w:t xml:space="preserve">        </w:t>
      </w:r>
      <w:r>
        <w:rPr>
          <w:rFonts w:ascii="Times New Roman" w:eastAsia="Calibri" w:hAnsi="Times New Roman"/>
          <w:iCs/>
          <w:szCs w:val="22"/>
          <w:lang w:val="en-US"/>
        </w:rPr>
        <w:t xml:space="preserve">      </w:t>
      </w:r>
      <w:r w:rsidR="00E335B5">
        <w:rPr>
          <w:rFonts w:ascii="Times New Roman" w:eastAsia="Calibri" w:hAnsi="Times New Roman"/>
          <w:iCs/>
          <w:szCs w:val="22"/>
          <w:lang w:val="en-US"/>
        </w:rPr>
        <w:t xml:space="preserve"> </w:t>
      </w:r>
    </w:p>
    <w:p w14:paraId="14118A33" w14:textId="77777777" w:rsidR="00797826" w:rsidRPr="00797826" w:rsidRDefault="00797826" w:rsidP="00163925">
      <w:pPr>
        <w:ind w:firstLine="284"/>
        <w:contextualSpacing/>
        <w:jc w:val="both"/>
        <w:rPr>
          <w:rFonts w:ascii="Times New Roman" w:eastAsia="Calibri" w:hAnsi="Times New Roman"/>
          <w:iCs/>
          <w:szCs w:val="22"/>
          <w:lang w:val="en-US"/>
        </w:rPr>
      </w:pPr>
      <w:r w:rsidRPr="00797826">
        <w:rPr>
          <w:rFonts w:ascii="Times New Roman" w:eastAsia="Calibri" w:hAnsi="Times New Roman"/>
          <w:iCs/>
          <w:szCs w:val="22"/>
          <w:lang w:val="en-US"/>
        </w:rPr>
        <w:t>The solution of the system of equations gives the values ​​of the shear forces in bracing, and the considered scheme becomes statically definable. The stresses in the branches are determined according to the common structural mechanics rules.</w:t>
      </w:r>
    </w:p>
    <w:p w14:paraId="7FEF7D5F" w14:textId="77777777" w:rsidR="00797826" w:rsidRPr="00797826" w:rsidRDefault="00797826" w:rsidP="00163925">
      <w:pPr>
        <w:ind w:firstLine="284"/>
        <w:contextualSpacing/>
        <w:jc w:val="both"/>
        <w:rPr>
          <w:rFonts w:ascii="Times New Roman" w:eastAsia="Calibri" w:hAnsi="Times New Roman"/>
          <w:iCs/>
          <w:szCs w:val="22"/>
          <w:lang w:val="en-US"/>
        </w:rPr>
      </w:pPr>
      <w:r w:rsidRPr="00797826">
        <w:rPr>
          <w:rFonts w:ascii="Times New Roman" w:eastAsia="Calibri" w:hAnsi="Times New Roman"/>
          <w:iCs/>
          <w:szCs w:val="22"/>
          <w:lang w:val="en-US"/>
        </w:rPr>
        <w:t>The complexity of this solution in an analytical form for compressed–bent columns with nonlinear-deformable shear bracings is that the bending moment in the sections of the column can be calculated only when the horizontal displacements are known, at the same time, the latter cannot be determined without values of the bending moments and shear bracings forces, the stiffness of which, in turn, depends on the shear forces acting in them. A numerical algorithm for solving such a problem, which consists in the following, is proposed in this paper:</w:t>
      </w:r>
    </w:p>
    <w:p w14:paraId="21A9A438" w14:textId="77777777" w:rsidR="00797826" w:rsidRPr="00797826" w:rsidRDefault="00797826" w:rsidP="00C51F3F">
      <w:pPr>
        <w:ind w:firstLine="709"/>
        <w:contextualSpacing/>
        <w:jc w:val="both"/>
        <w:rPr>
          <w:rFonts w:ascii="Times New Roman" w:eastAsia="Calibri" w:hAnsi="Times New Roman"/>
          <w:iCs/>
          <w:szCs w:val="22"/>
          <w:lang w:val="en-US"/>
        </w:rPr>
      </w:pPr>
      <w:r w:rsidRPr="00797826">
        <w:rPr>
          <w:rFonts w:ascii="Times New Roman" w:eastAsia="Calibri" w:hAnsi="Times New Roman"/>
          <w:iCs/>
          <w:szCs w:val="22"/>
          <w:lang w:val="en-US"/>
        </w:rPr>
        <w:t xml:space="preserve">– the </w:t>
      </w:r>
      <w:bookmarkStart w:id="3" w:name="_Hlk83564313"/>
      <w:r w:rsidRPr="00797826">
        <w:rPr>
          <w:rFonts w:ascii="Times New Roman" w:eastAsia="Calibri" w:hAnsi="Times New Roman"/>
          <w:iCs/>
          <w:szCs w:val="22"/>
          <w:lang w:val="en-US"/>
        </w:rPr>
        <w:t>transverse</w:t>
      </w:r>
      <w:bookmarkEnd w:id="3"/>
      <w:r w:rsidRPr="00797826">
        <w:rPr>
          <w:rFonts w:ascii="Times New Roman" w:eastAsia="Calibri" w:hAnsi="Times New Roman"/>
          <w:iCs/>
          <w:szCs w:val="22"/>
          <w:lang w:val="en-US"/>
        </w:rPr>
        <w:t xml:space="preserve"> load </w:t>
      </w:r>
      <w:r w:rsidRPr="00797826">
        <w:rPr>
          <w:rFonts w:ascii="Times New Roman" w:eastAsia="Calibri" w:hAnsi="Times New Roman"/>
          <w:i/>
          <w:szCs w:val="22"/>
          <w:lang w:val="en-US"/>
        </w:rPr>
        <w:t>q</w:t>
      </w:r>
      <w:r w:rsidRPr="00797826">
        <w:rPr>
          <w:rFonts w:ascii="Times New Roman" w:eastAsia="Calibri" w:hAnsi="Times New Roman"/>
          <w:iCs/>
          <w:szCs w:val="22"/>
          <w:lang w:val="en-US"/>
        </w:rPr>
        <w:t>(</w:t>
      </w:r>
      <w:r w:rsidRPr="00797826">
        <w:rPr>
          <w:rFonts w:ascii="Times New Roman" w:eastAsia="Calibri" w:hAnsi="Times New Roman"/>
          <w:i/>
          <w:szCs w:val="22"/>
          <w:lang w:val="en-US"/>
        </w:rPr>
        <w:t>z</w:t>
      </w:r>
      <w:r w:rsidRPr="00797826">
        <w:rPr>
          <w:rFonts w:ascii="Times New Roman" w:eastAsia="Calibri" w:hAnsi="Times New Roman"/>
          <w:iCs/>
          <w:szCs w:val="22"/>
          <w:lang w:val="en-US"/>
        </w:rPr>
        <w:t xml:space="preserve">) is applied in steps of </w:t>
      </w:r>
      <w:r w:rsidRPr="00797826">
        <w:rPr>
          <w:rFonts w:ascii="Times New Roman" w:eastAsia="Calibri" w:hAnsi="Times New Roman"/>
          <w:iCs/>
          <w:szCs w:val="22"/>
          <w:lang w:val="ru-RU"/>
        </w:rPr>
        <w:t>δ</w:t>
      </w:r>
      <w:r w:rsidRPr="00797826">
        <w:rPr>
          <w:rFonts w:ascii="Times New Roman" w:eastAsia="Calibri" w:hAnsi="Times New Roman"/>
          <w:i/>
          <w:szCs w:val="22"/>
          <w:lang w:val="en-US"/>
        </w:rPr>
        <w:t>q</w:t>
      </w:r>
      <w:r w:rsidRPr="00797826">
        <w:rPr>
          <w:rFonts w:ascii="Times New Roman" w:eastAsia="Calibri" w:hAnsi="Times New Roman"/>
          <w:iCs/>
          <w:szCs w:val="22"/>
          <w:lang w:val="en-US"/>
        </w:rPr>
        <w:t xml:space="preserve">, and the longitudinal compressive force at the initial stage of the calculation has a full value due to the fact, that longitudinal force in the columns, as a rule, is created due to constant, useful and snow loads, which are long–acting in nature, in contrast to the transverse load </w:t>
      </w:r>
      <w:r w:rsidRPr="00797826">
        <w:rPr>
          <w:rFonts w:ascii="Times New Roman" w:eastAsia="Calibri" w:hAnsi="Times New Roman"/>
          <w:i/>
          <w:szCs w:val="22"/>
          <w:lang w:val="en-US"/>
        </w:rPr>
        <w:t>q</w:t>
      </w:r>
      <w:r w:rsidRPr="00797826">
        <w:rPr>
          <w:rFonts w:ascii="Times New Roman" w:eastAsia="Calibri" w:hAnsi="Times New Roman"/>
          <w:iCs/>
          <w:szCs w:val="22"/>
          <w:lang w:val="en-US"/>
        </w:rPr>
        <w:t>, which usually arises due to the wind pressure;</w:t>
      </w:r>
    </w:p>
    <w:p w14:paraId="040DB1D1" w14:textId="77777777" w:rsidR="00797826" w:rsidRPr="00797826" w:rsidRDefault="00797826" w:rsidP="00C51F3F">
      <w:pPr>
        <w:ind w:firstLine="709"/>
        <w:contextualSpacing/>
        <w:jc w:val="both"/>
        <w:rPr>
          <w:rFonts w:ascii="Times New Roman" w:eastAsia="Calibri" w:hAnsi="Times New Roman"/>
          <w:iCs/>
          <w:szCs w:val="22"/>
          <w:lang w:val="en-US"/>
        </w:rPr>
      </w:pPr>
      <w:r w:rsidRPr="00797826">
        <w:rPr>
          <w:rFonts w:ascii="Times New Roman" w:eastAsia="Calibri" w:hAnsi="Times New Roman"/>
          <w:iCs/>
          <w:szCs w:val="22"/>
          <w:lang w:val="en-US"/>
        </w:rPr>
        <w:t xml:space="preserve">– at each stage of the calculation, the forces in the shear bracings, the stresses in the branches and the displacements of the bar are determined. The displacements values is used to refine the component of the bending moment </w:t>
      </w:r>
      <w:r w:rsidRPr="00797826">
        <w:rPr>
          <w:rFonts w:ascii="Times New Roman" w:eastAsia="Calibri" w:hAnsi="Times New Roman"/>
          <w:i/>
          <w:szCs w:val="22"/>
          <w:lang w:val="en-US"/>
        </w:rPr>
        <w:t>M</w:t>
      </w:r>
      <w:proofErr w:type="gramStart"/>
      <w:r w:rsidRPr="00797826">
        <w:rPr>
          <w:rFonts w:ascii="Times New Roman" w:eastAsia="Calibri" w:hAnsi="Times New Roman"/>
          <w:iCs/>
          <w:szCs w:val="22"/>
          <w:vertAlign w:val="subscript"/>
          <w:lang w:val="en-US"/>
        </w:rPr>
        <w:t>0,N</w:t>
      </w:r>
      <w:proofErr w:type="gramEnd"/>
      <w:r w:rsidRPr="00797826">
        <w:rPr>
          <w:rFonts w:ascii="Times New Roman" w:eastAsia="Calibri" w:hAnsi="Times New Roman"/>
          <w:iCs/>
          <w:szCs w:val="22"/>
          <w:lang w:val="en-US"/>
        </w:rPr>
        <w:t xml:space="preserve"> for the next stage. The stiffness coefficients of the bracings </w:t>
      </w:r>
      <w:r w:rsidRPr="00797826">
        <w:rPr>
          <w:rFonts w:ascii="Times New Roman" w:eastAsia="Calibri" w:hAnsi="Times New Roman"/>
          <w:i/>
          <w:szCs w:val="22"/>
          <w:lang w:val="en-US"/>
        </w:rPr>
        <w:t>c</w:t>
      </w:r>
      <w:r w:rsidRPr="00797826">
        <w:rPr>
          <w:rFonts w:ascii="Times New Roman" w:eastAsia="Calibri" w:hAnsi="Times New Roman"/>
          <w:iCs/>
          <w:szCs w:val="22"/>
          <w:vertAlign w:val="subscript"/>
          <w:lang w:val="en-US"/>
        </w:rPr>
        <w:t>i</w:t>
      </w:r>
      <w:r w:rsidRPr="00797826">
        <w:rPr>
          <w:rFonts w:ascii="Times New Roman" w:eastAsia="Calibri" w:hAnsi="Times New Roman"/>
          <w:iCs/>
          <w:szCs w:val="22"/>
          <w:lang w:val="en-US"/>
        </w:rPr>
        <w:t xml:space="preserve"> are refined for the next step, depending on the magnitude of the acting shear forces, which are unevenly distributed between the </w:t>
      </w:r>
      <w:bookmarkStart w:id="4" w:name="_Hlk83564528"/>
      <w:r w:rsidRPr="00797826">
        <w:rPr>
          <w:rFonts w:ascii="Times New Roman" w:eastAsia="Calibri" w:hAnsi="Times New Roman"/>
          <w:iCs/>
          <w:szCs w:val="22"/>
          <w:lang w:val="en-US"/>
        </w:rPr>
        <w:t>bracings</w:t>
      </w:r>
      <w:bookmarkEnd w:id="4"/>
      <w:r w:rsidRPr="00797826">
        <w:rPr>
          <w:rFonts w:ascii="Times New Roman" w:eastAsia="Calibri" w:hAnsi="Times New Roman"/>
          <w:iCs/>
          <w:szCs w:val="22"/>
          <w:lang w:val="en-US"/>
        </w:rPr>
        <w:t>;</w:t>
      </w:r>
    </w:p>
    <w:p w14:paraId="1C6B5E9E" w14:textId="77777777" w:rsidR="00797826" w:rsidRPr="00797826" w:rsidRDefault="00797826" w:rsidP="00C51F3F">
      <w:pPr>
        <w:ind w:firstLine="709"/>
        <w:contextualSpacing/>
        <w:jc w:val="both"/>
        <w:rPr>
          <w:rFonts w:ascii="Times New Roman" w:eastAsia="Calibri" w:hAnsi="Times New Roman"/>
          <w:iCs/>
          <w:szCs w:val="22"/>
          <w:lang w:val="en-US"/>
        </w:rPr>
      </w:pPr>
      <w:r w:rsidRPr="00797826">
        <w:rPr>
          <w:rFonts w:ascii="Times New Roman" w:eastAsia="Calibri" w:hAnsi="Times New Roman"/>
          <w:iCs/>
          <w:szCs w:val="22"/>
          <w:lang w:val="en-US"/>
        </w:rPr>
        <w:t>– stresses in the branches and forces in shear bracings are summed up at each stage of the calculation, based on the resulting values of which conclusions about ensuring the strength and rigidity of the structure are formulated.</w:t>
      </w:r>
    </w:p>
    <w:p w14:paraId="5E199602" w14:textId="076343EA" w:rsidR="00797826" w:rsidRPr="00797826" w:rsidRDefault="00797826" w:rsidP="00163925">
      <w:pPr>
        <w:ind w:firstLine="284"/>
        <w:contextualSpacing/>
        <w:jc w:val="both"/>
        <w:rPr>
          <w:rFonts w:ascii="Times New Roman" w:eastAsia="Calibri" w:hAnsi="Times New Roman"/>
          <w:iCs/>
          <w:szCs w:val="22"/>
          <w:lang w:val="en-US"/>
        </w:rPr>
      </w:pPr>
      <w:r w:rsidRPr="00797826">
        <w:rPr>
          <w:rFonts w:ascii="Times New Roman" w:eastAsia="Calibri" w:hAnsi="Times New Roman"/>
          <w:iCs/>
          <w:szCs w:val="22"/>
          <w:lang w:val="en-US"/>
        </w:rPr>
        <w:t xml:space="preserve">The common algorithm for axis displacements of a build–up structure determining, considering the nonlinear </w:t>
      </w:r>
      <w:r w:rsidRPr="00797826">
        <w:rPr>
          <w:rFonts w:ascii="Times New Roman" w:eastAsia="Calibri" w:hAnsi="Times New Roman"/>
          <w:iCs/>
          <w:szCs w:val="22"/>
        </w:rPr>
        <w:t xml:space="preserve">compliance </w:t>
      </w:r>
      <w:r w:rsidRPr="00797826">
        <w:rPr>
          <w:rFonts w:ascii="Times New Roman" w:eastAsia="Calibri" w:hAnsi="Times New Roman"/>
          <w:iCs/>
          <w:szCs w:val="22"/>
          <w:lang w:val="en-US"/>
        </w:rPr>
        <w:t>of shear bracings, is described in [</w:t>
      </w:r>
      <w:r w:rsidR="00622E8C" w:rsidRPr="00622E8C">
        <w:rPr>
          <w:rFonts w:ascii="Times New Roman" w:eastAsia="Calibri" w:hAnsi="Times New Roman"/>
          <w:iCs/>
          <w:szCs w:val="22"/>
          <w:lang w:val="en-US"/>
        </w:rPr>
        <w:t>10</w:t>
      </w:r>
      <w:r w:rsidRPr="00797826">
        <w:rPr>
          <w:rFonts w:ascii="Times New Roman" w:eastAsia="Calibri" w:hAnsi="Times New Roman"/>
          <w:iCs/>
          <w:szCs w:val="22"/>
          <w:lang w:val="en-US"/>
        </w:rPr>
        <w:t xml:space="preserve">]. </w:t>
      </w:r>
    </w:p>
    <w:p w14:paraId="169CB6ED" w14:textId="77777777" w:rsidR="00797826" w:rsidRPr="00797826" w:rsidRDefault="00797826" w:rsidP="00163925">
      <w:pPr>
        <w:ind w:firstLine="284"/>
        <w:contextualSpacing/>
        <w:jc w:val="both"/>
        <w:rPr>
          <w:rFonts w:ascii="Times New Roman" w:eastAsia="Calibri" w:hAnsi="Times New Roman"/>
          <w:iCs/>
          <w:szCs w:val="22"/>
          <w:highlight w:val="cyan"/>
          <w:lang w:val="en-US"/>
        </w:rPr>
      </w:pPr>
      <w:r w:rsidRPr="00797826">
        <w:rPr>
          <w:rFonts w:ascii="Times New Roman" w:eastAsia="Calibri" w:hAnsi="Times New Roman"/>
          <w:iCs/>
          <w:szCs w:val="22"/>
          <w:lang w:val="en-US"/>
        </w:rPr>
        <w:t>The equation of the bending line of the section between the top of the column and bracing 1 (section 0) is as follows:</w:t>
      </w:r>
    </w:p>
    <w:p w14:paraId="152260AA" w14:textId="77777777" w:rsidR="00797826" w:rsidRPr="00797826" w:rsidRDefault="00797826" w:rsidP="00C51F3F">
      <w:pPr>
        <w:ind w:firstLine="709"/>
        <w:contextualSpacing/>
        <w:jc w:val="right"/>
        <w:rPr>
          <w:rFonts w:ascii="Times New Roman" w:eastAsia="Calibri" w:hAnsi="Times New Roman"/>
          <w:iCs/>
          <w:szCs w:val="22"/>
          <w:lang w:val="en-US"/>
        </w:rPr>
      </w:pPr>
      <w:r w:rsidRPr="00797826">
        <w:rPr>
          <w:rFonts w:ascii="Times New Roman" w:eastAsia="Calibri" w:hAnsi="Times New Roman"/>
          <w:iCs/>
          <w:szCs w:val="22"/>
          <w:lang w:val="ru-RU"/>
        </w:rPr>
        <w:object w:dxaOrig="5020" w:dyaOrig="620" w14:anchorId="316AA612">
          <v:shape id="_x0000_i1032" type="#_x0000_t75" style="width:225.75pt;height:27.75pt" o:ole="">
            <v:imagedata r:id="rId22" o:title=""/>
            <o:lock v:ext="edit" aspectratio="f"/>
          </v:shape>
          <o:OLEObject Type="Embed" ProgID="Equation.DSMT4" ShapeID="_x0000_i1032" DrawAspect="Content" ObjectID="_1695581757" r:id="rId23"/>
        </w:object>
      </w:r>
      <w:r w:rsidRPr="00797826">
        <w:rPr>
          <w:rFonts w:ascii="Times New Roman" w:eastAsia="Calibri" w:hAnsi="Times New Roman"/>
          <w:iCs/>
          <w:szCs w:val="22"/>
          <w:lang w:val="en-US"/>
        </w:rPr>
        <w:t xml:space="preserve">                                               (7)</w:t>
      </w:r>
    </w:p>
    <w:p w14:paraId="62E326EF" w14:textId="77777777" w:rsidR="00797826" w:rsidRPr="00797826" w:rsidRDefault="00797826" w:rsidP="00C51F3F">
      <w:pPr>
        <w:ind w:firstLine="709"/>
        <w:contextualSpacing/>
        <w:jc w:val="both"/>
        <w:rPr>
          <w:rFonts w:ascii="Times New Roman" w:eastAsia="Calibri" w:hAnsi="Times New Roman"/>
          <w:iCs/>
          <w:szCs w:val="22"/>
          <w:lang w:val="en-US"/>
        </w:rPr>
      </w:pPr>
      <w:r w:rsidRPr="00797826">
        <w:rPr>
          <w:rFonts w:ascii="Times New Roman" w:eastAsia="Calibri" w:hAnsi="Times New Roman"/>
          <w:iCs/>
          <w:szCs w:val="22"/>
          <w:lang w:val="en-US"/>
        </w:rPr>
        <w:t>For other sections (</w:t>
      </w:r>
      <w:proofErr w:type="spellStart"/>
      <w:r w:rsidRPr="00797826">
        <w:rPr>
          <w:rFonts w:ascii="Times New Roman" w:eastAsia="Calibri" w:hAnsi="Times New Roman"/>
          <w:i/>
          <w:iCs/>
          <w:szCs w:val="22"/>
          <w:lang w:val="en-US"/>
        </w:rPr>
        <w:t>i</w:t>
      </w:r>
      <w:proofErr w:type="spellEnd"/>
      <w:r w:rsidRPr="00797826">
        <w:rPr>
          <w:rFonts w:ascii="Times New Roman" w:eastAsia="Calibri" w:hAnsi="Times New Roman"/>
          <w:iCs/>
          <w:szCs w:val="22"/>
          <w:lang w:val="en-US"/>
        </w:rPr>
        <w:t>=1, 2…</w:t>
      </w:r>
      <w:r w:rsidRPr="00797826">
        <w:rPr>
          <w:rFonts w:ascii="Times New Roman" w:eastAsia="Calibri" w:hAnsi="Times New Roman"/>
          <w:i/>
          <w:iCs/>
          <w:szCs w:val="22"/>
          <w:lang w:val="en-US"/>
        </w:rPr>
        <w:t>n</w:t>
      </w:r>
      <w:r w:rsidRPr="00797826">
        <w:rPr>
          <w:rFonts w:ascii="Times New Roman" w:eastAsia="Calibri" w:hAnsi="Times New Roman"/>
          <w:iCs/>
          <w:szCs w:val="22"/>
          <w:lang w:val="en-US"/>
        </w:rPr>
        <w:t>):</w:t>
      </w:r>
    </w:p>
    <w:p w14:paraId="3F597C1C" w14:textId="77777777" w:rsidR="00797826" w:rsidRPr="00797826" w:rsidRDefault="00797826" w:rsidP="00C51F3F">
      <w:pPr>
        <w:ind w:firstLine="709"/>
        <w:contextualSpacing/>
        <w:jc w:val="right"/>
        <w:rPr>
          <w:rFonts w:ascii="Times New Roman" w:eastAsia="Calibri" w:hAnsi="Times New Roman"/>
          <w:iCs/>
          <w:szCs w:val="22"/>
          <w:lang w:val="en-US"/>
        </w:rPr>
      </w:pPr>
      <w:r w:rsidRPr="00797826">
        <w:rPr>
          <w:rFonts w:ascii="Times New Roman" w:eastAsia="Calibri" w:hAnsi="Times New Roman"/>
          <w:iCs/>
          <w:szCs w:val="22"/>
          <w:lang w:val="ru-RU"/>
        </w:rPr>
        <w:object w:dxaOrig="5840" w:dyaOrig="720" w14:anchorId="6371C4CC">
          <v:shape id="_x0000_i1033" type="#_x0000_t75" style="width:262.5pt;height:32.25pt" o:ole="">
            <v:imagedata r:id="rId24" o:title=""/>
            <o:lock v:ext="edit" aspectratio="f"/>
          </v:shape>
          <o:OLEObject Type="Embed" ProgID="Equation.DSMT4" ShapeID="_x0000_i1033" DrawAspect="Content" ObjectID="_1695581758" r:id="rId25"/>
        </w:object>
      </w:r>
      <w:r w:rsidRPr="00797826">
        <w:rPr>
          <w:rFonts w:ascii="Times New Roman" w:eastAsia="Calibri" w:hAnsi="Times New Roman"/>
          <w:iCs/>
          <w:szCs w:val="22"/>
          <w:lang w:val="en-US"/>
        </w:rPr>
        <w:t xml:space="preserve">                                          (8)</w:t>
      </w:r>
    </w:p>
    <w:p w14:paraId="66FB1D7B" w14:textId="77777777" w:rsidR="00797826" w:rsidRPr="00797826" w:rsidRDefault="00797826" w:rsidP="00C51F3F">
      <w:pPr>
        <w:ind w:firstLine="709"/>
        <w:contextualSpacing/>
        <w:jc w:val="both"/>
        <w:rPr>
          <w:rFonts w:ascii="Times New Roman" w:eastAsia="Calibri" w:hAnsi="Times New Roman"/>
          <w:iCs/>
          <w:szCs w:val="22"/>
          <w:lang w:val="en-US"/>
        </w:rPr>
      </w:pPr>
      <w:r w:rsidRPr="00797826">
        <w:rPr>
          <w:rFonts w:ascii="Times New Roman" w:eastAsia="Calibri" w:hAnsi="Times New Roman"/>
          <w:iCs/>
          <w:szCs w:val="22"/>
          <w:lang w:val="en-US"/>
        </w:rPr>
        <w:t xml:space="preserve">where </w:t>
      </w:r>
      <w:proofErr w:type="spellStart"/>
      <w:r w:rsidRPr="00797826">
        <w:rPr>
          <w:rFonts w:ascii="Times New Roman" w:eastAsia="Calibri" w:hAnsi="Times New Roman"/>
          <w:i/>
          <w:iCs/>
          <w:szCs w:val="22"/>
          <w:lang w:val="en-US"/>
        </w:rPr>
        <w:t>e</w:t>
      </w:r>
      <w:r w:rsidRPr="00797826">
        <w:rPr>
          <w:rFonts w:ascii="Times New Roman" w:eastAsia="Calibri" w:hAnsi="Times New Roman"/>
          <w:iCs/>
          <w:szCs w:val="22"/>
          <w:vertAlign w:val="superscript"/>
          <w:lang w:val="en-US"/>
        </w:rPr>
        <w:t>j</w:t>
      </w:r>
      <w:proofErr w:type="spellEnd"/>
      <w:r w:rsidRPr="00797826">
        <w:rPr>
          <w:rFonts w:ascii="Times New Roman" w:eastAsia="Calibri" w:hAnsi="Times New Roman"/>
          <w:iCs/>
          <w:szCs w:val="22"/>
          <w:vertAlign w:val="superscript"/>
          <w:lang w:val="en-US"/>
        </w:rPr>
        <w:t>–1</w:t>
      </w:r>
      <w:r w:rsidRPr="00797826">
        <w:rPr>
          <w:rFonts w:ascii="Times New Roman" w:eastAsia="Calibri" w:hAnsi="Times New Roman"/>
          <w:iCs/>
          <w:szCs w:val="22"/>
          <w:lang w:val="en-US"/>
        </w:rPr>
        <w:t>(</w:t>
      </w:r>
      <w:r w:rsidRPr="00797826">
        <w:rPr>
          <w:rFonts w:ascii="Times New Roman" w:eastAsia="Calibri" w:hAnsi="Times New Roman"/>
          <w:i/>
          <w:iCs/>
          <w:szCs w:val="22"/>
          <w:lang w:val="en-US"/>
        </w:rPr>
        <w:t>z</w:t>
      </w:r>
      <w:r w:rsidRPr="00797826">
        <w:rPr>
          <w:rFonts w:ascii="Times New Roman" w:eastAsia="Calibri" w:hAnsi="Times New Roman"/>
          <w:iCs/>
          <w:szCs w:val="22"/>
          <w:lang w:val="en-US"/>
        </w:rPr>
        <w:t xml:space="preserve">) is the eccentricity function of the application of the longitudinal force, calculated at the </w:t>
      </w:r>
      <w:r w:rsidRPr="00797826">
        <w:rPr>
          <w:rFonts w:ascii="Times New Roman" w:eastAsia="Calibri" w:hAnsi="Times New Roman"/>
          <w:i/>
          <w:szCs w:val="22"/>
          <w:lang w:val="en-US"/>
        </w:rPr>
        <w:t>j</w:t>
      </w:r>
      <w:r w:rsidRPr="00797826">
        <w:rPr>
          <w:rFonts w:ascii="Times New Roman" w:eastAsia="Calibri" w:hAnsi="Times New Roman"/>
          <w:iCs/>
          <w:szCs w:val="22"/>
          <w:lang w:val="en-US"/>
        </w:rPr>
        <w:t>–1 stage of the calculation.</w:t>
      </w:r>
    </w:p>
    <w:p w14:paraId="4AA6D352" w14:textId="77777777" w:rsidR="00797826" w:rsidRPr="00797826" w:rsidRDefault="00797826" w:rsidP="00C51F3F">
      <w:pPr>
        <w:ind w:firstLine="709"/>
        <w:contextualSpacing/>
        <w:jc w:val="both"/>
        <w:rPr>
          <w:rFonts w:ascii="Times New Roman" w:eastAsia="Calibri" w:hAnsi="Times New Roman"/>
          <w:iCs/>
          <w:szCs w:val="22"/>
          <w:highlight w:val="cyan"/>
          <w:lang w:val="en-US"/>
        </w:rPr>
      </w:pPr>
      <w:r w:rsidRPr="00797826">
        <w:rPr>
          <w:rFonts w:ascii="Times New Roman" w:eastAsia="Calibri" w:hAnsi="Times New Roman"/>
          <w:iCs/>
          <w:szCs w:val="22"/>
          <w:lang w:val="en-US"/>
        </w:rPr>
        <w:t>The solutions to equations (7) and (8) will be presented in the form:</w:t>
      </w:r>
    </w:p>
    <w:p w14:paraId="7D05D03F" w14:textId="77777777" w:rsidR="00797826" w:rsidRPr="00797826" w:rsidRDefault="00797826" w:rsidP="00C51F3F">
      <w:pPr>
        <w:ind w:firstLine="709"/>
        <w:contextualSpacing/>
        <w:jc w:val="right"/>
        <w:rPr>
          <w:rFonts w:ascii="Times New Roman" w:eastAsia="Calibri" w:hAnsi="Times New Roman"/>
          <w:iCs/>
          <w:szCs w:val="22"/>
          <w:lang w:val="en-US"/>
        </w:rPr>
      </w:pPr>
      <w:r w:rsidRPr="00797826">
        <w:rPr>
          <w:rFonts w:ascii="Times New Roman" w:eastAsia="Calibri" w:hAnsi="Times New Roman"/>
          <w:iCs/>
          <w:szCs w:val="22"/>
          <w:lang w:val="ru-RU"/>
        </w:rPr>
        <w:object w:dxaOrig="4920" w:dyaOrig="620" w14:anchorId="1E97B229">
          <v:shape id="_x0000_i1034" type="#_x0000_t75" style="width:222pt;height:27.75pt" o:ole="">
            <v:imagedata r:id="rId26" o:title=""/>
            <o:lock v:ext="edit" aspectratio="f"/>
          </v:shape>
          <o:OLEObject Type="Embed" ProgID="Equation.DSMT4" ShapeID="_x0000_i1034" DrawAspect="Content" ObjectID="_1695581759" r:id="rId27"/>
        </w:object>
      </w:r>
      <w:r w:rsidRPr="00797826">
        <w:rPr>
          <w:rFonts w:ascii="Times New Roman" w:eastAsia="Calibri" w:hAnsi="Times New Roman"/>
          <w:iCs/>
          <w:szCs w:val="22"/>
          <w:lang w:val="en-US"/>
        </w:rPr>
        <w:t xml:space="preserve">                                                      (9)</w:t>
      </w:r>
    </w:p>
    <w:p w14:paraId="6312EA75" w14:textId="77777777" w:rsidR="00797826" w:rsidRPr="00797826" w:rsidRDefault="00797826" w:rsidP="00C51F3F">
      <w:pPr>
        <w:ind w:firstLine="709"/>
        <w:contextualSpacing/>
        <w:jc w:val="both"/>
        <w:rPr>
          <w:rFonts w:ascii="Times New Roman" w:eastAsia="Calibri" w:hAnsi="Times New Roman"/>
          <w:iCs/>
          <w:szCs w:val="22"/>
          <w:lang w:val="en-US"/>
        </w:rPr>
      </w:pPr>
      <w:r w:rsidRPr="00797826">
        <w:rPr>
          <w:rFonts w:ascii="Times New Roman" w:eastAsia="Calibri" w:hAnsi="Times New Roman"/>
          <w:iCs/>
          <w:szCs w:val="22"/>
          <w:lang w:val="en-US"/>
        </w:rPr>
        <w:t xml:space="preserve">where </w:t>
      </w:r>
      <w:r w:rsidRPr="00797826">
        <w:rPr>
          <w:rFonts w:ascii="Times New Roman" w:eastAsia="Calibri" w:hAnsi="Times New Roman"/>
          <w:iCs/>
          <w:szCs w:val="22"/>
          <w:lang w:val="ru-RU"/>
        </w:rPr>
        <w:t>Ф</w:t>
      </w:r>
      <w:proofErr w:type="spellStart"/>
      <w:r w:rsidRPr="00797826">
        <w:rPr>
          <w:rFonts w:ascii="Times New Roman" w:eastAsia="Calibri" w:hAnsi="Times New Roman"/>
          <w:iCs/>
          <w:szCs w:val="22"/>
          <w:vertAlign w:val="subscript"/>
          <w:lang w:val="en-US"/>
        </w:rPr>
        <w:t>i</w:t>
      </w:r>
      <w:proofErr w:type="spellEnd"/>
      <w:r w:rsidRPr="00797826">
        <w:rPr>
          <w:rFonts w:ascii="Times New Roman" w:eastAsia="Calibri" w:hAnsi="Times New Roman"/>
          <w:iCs/>
          <w:szCs w:val="22"/>
          <w:lang w:val="en-US"/>
        </w:rPr>
        <w:t>(</w:t>
      </w:r>
      <w:r w:rsidRPr="00797826">
        <w:rPr>
          <w:rFonts w:ascii="Times New Roman" w:eastAsia="Calibri" w:hAnsi="Times New Roman"/>
          <w:i/>
          <w:iCs/>
          <w:szCs w:val="22"/>
          <w:lang w:val="en-US"/>
        </w:rPr>
        <w:t>z</w:t>
      </w:r>
      <w:r w:rsidRPr="00797826">
        <w:rPr>
          <w:rFonts w:ascii="Times New Roman" w:eastAsia="Calibri" w:hAnsi="Times New Roman"/>
          <w:iCs/>
          <w:szCs w:val="22"/>
          <w:vertAlign w:val="subscript"/>
          <w:lang w:val="en-US"/>
        </w:rPr>
        <w:t>i</w:t>
      </w:r>
      <w:r w:rsidRPr="00797826">
        <w:rPr>
          <w:rFonts w:ascii="Times New Roman" w:eastAsia="Calibri" w:hAnsi="Times New Roman"/>
          <w:iCs/>
          <w:szCs w:val="22"/>
          <w:lang w:val="en-US"/>
        </w:rPr>
        <w:t xml:space="preserve">) are functions that are the general solution of indefinite integrals of expressions (7) and (8); </w:t>
      </w:r>
      <w:r w:rsidRPr="00797826">
        <w:rPr>
          <w:rFonts w:ascii="Times New Roman" w:eastAsia="Calibri" w:hAnsi="Times New Roman"/>
          <w:i/>
          <w:iCs/>
          <w:szCs w:val="22"/>
          <w:lang w:val="en-US"/>
        </w:rPr>
        <w:t>C</w:t>
      </w:r>
      <w:r w:rsidRPr="00797826">
        <w:rPr>
          <w:rFonts w:ascii="Times New Roman" w:eastAsia="Calibri" w:hAnsi="Times New Roman"/>
          <w:iCs/>
          <w:szCs w:val="22"/>
          <w:vertAlign w:val="subscript"/>
          <w:lang w:val="en-US"/>
        </w:rPr>
        <w:t>i</w:t>
      </w:r>
      <w:r w:rsidRPr="00797826">
        <w:rPr>
          <w:rFonts w:ascii="Times New Roman" w:eastAsia="Calibri" w:hAnsi="Times New Roman"/>
          <w:iCs/>
          <w:szCs w:val="22"/>
          <w:lang w:val="en-US"/>
        </w:rPr>
        <w:t xml:space="preserve">, </w:t>
      </w:r>
      <w:r w:rsidRPr="00797826">
        <w:rPr>
          <w:rFonts w:ascii="Times New Roman" w:eastAsia="Calibri" w:hAnsi="Times New Roman"/>
          <w:i/>
          <w:iCs/>
          <w:szCs w:val="22"/>
          <w:lang w:val="en-US"/>
        </w:rPr>
        <w:t>D</w:t>
      </w:r>
      <w:r w:rsidRPr="00797826">
        <w:rPr>
          <w:rFonts w:ascii="Times New Roman" w:eastAsia="Calibri" w:hAnsi="Times New Roman"/>
          <w:iCs/>
          <w:szCs w:val="22"/>
          <w:vertAlign w:val="subscript"/>
          <w:lang w:val="en-US"/>
        </w:rPr>
        <w:t>i</w:t>
      </w:r>
      <w:r w:rsidRPr="00797826">
        <w:rPr>
          <w:rFonts w:ascii="Times New Roman" w:eastAsia="Calibri" w:hAnsi="Times New Roman"/>
          <w:iCs/>
          <w:szCs w:val="22"/>
          <w:lang w:val="en-US"/>
        </w:rPr>
        <w:t xml:space="preserve"> are arbitrary constants. </w:t>
      </w:r>
    </w:p>
    <w:p w14:paraId="67B98828" w14:textId="77777777" w:rsidR="00797826" w:rsidRPr="00797826" w:rsidRDefault="00797826" w:rsidP="00C51F3F">
      <w:pPr>
        <w:ind w:firstLine="709"/>
        <w:contextualSpacing/>
        <w:jc w:val="both"/>
        <w:rPr>
          <w:rFonts w:ascii="Times New Roman" w:eastAsia="Calibri" w:hAnsi="Times New Roman"/>
          <w:iCs/>
          <w:color w:val="FF0000"/>
          <w:szCs w:val="22"/>
          <w:highlight w:val="cyan"/>
          <w:lang w:val="en-US"/>
        </w:rPr>
      </w:pPr>
    </w:p>
    <w:p w14:paraId="53A957D2" w14:textId="3B5D8163" w:rsidR="00797826" w:rsidRDefault="00797826" w:rsidP="00163925">
      <w:pPr>
        <w:ind w:firstLine="284"/>
        <w:contextualSpacing/>
        <w:jc w:val="both"/>
        <w:rPr>
          <w:rFonts w:ascii="Times New Roman" w:eastAsia="Calibri" w:hAnsi="Times New Roman"/>
          <w:iCs/>
          <w:szCs w:val="22"/>
          <w:lang w:val="en-US"/>
        </w:rPr>
      </w:pPr>
      <w:r w:rsidRPr="00797826">
        <w:rPr>
          <w:rFonts w:ascii="Times New Roman" w:eastAsia="Calibri" w:hAnsi="Times New Roman"/>
          <w:iCs/>
          <w:szCs w:val="22"/>
          <w:lang w:val="en-US"/>
        </w:rPr>
        <w:t>To determine arbitrary constants, a system of equations is drawn up that connects deflections and angles of rotation at the boundaries of the sections (continuity conditions). For a column rigidly clamped in the support section, considering the equality of the deflection and the angle of rotation in it to zero, the system of equations can be written in the form:</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gridCol w:w="583"/>
      </w:tblGrid>
      <w:tr w:rsidR="00F65AF4" w14:paraId="5FC42235" w14:textId="77777777" w:rsidTr="00F65AF4">
        <w:tc>
          <w:tcPr>
            <w:tcW w:w="8642" w:type="dxa"/>
            <w:vAlign w:val="center"/>
          </w:tcPr>
          <w:p w14:paraId="06DE5948" w14:textId="7D22B1C9" w:rsidR="00F65AF4" w:rsidRDefault="00F65AF4" w:rsidP="00F65AF4">
            <w:pPr>
              <w:contextualSpacing/>
              <w:jc w:val="center"/>
              <w:rPr>
                <w:rFonts w:ascii="Times New Roman" w:eastAsia="Calibri" w:hAnsi="Times New Roman"/>
                <w:iCs/>
                <w:szCs w:val="22"/>
                <w:highlight w:val="cyan"/>
                <w:lang w:val="en-US"/>
              </w:rPr>
            </w:pPr>
            <w:r w:rsidRPr="00797826">
              <w:rPr>
                <w:rFonts w:ascii="Times New Roman" w:eastAsia="Calibri" w:hAnsi="Times New Roman"/>
                <w:iCs/>
                <w:szCs w:val="22"/>
                <w:lang w:val="ru-RU"/>
              </w:rPr>
              <w:object w:dxaOrig="4000" w:dyaOrig="3280" w14:anchorId="433FAED3">
                <v:shape id="_x0000_i1035" type="#_x0000_t75" style="width:178.5pt;height:143.25pt" o:ole="">
                  <v:imagedata r:id="rId28" o:title=""/>
                </v:shape>
                <o:OLEObject Type="Embed" ProgID="Equation.DSMT4" ShapeID="_x0000_i1035" DrawAspect="Content" ObjectID="_1695581760" r:id="rId29"/>
              </w:object>
            </w:r>
          </w:p>
        </w:tc>
        <w:tc>
          <w:tcPr>
            <w:tcW w:w="419" w:type="dxa"/>
            <w:vAlign w:val="center"/>
          </w:tcPr>
          <w:p w14:paraId="1B13C047" w14:textId="5CA1AFC0" w:rsidR="00F65AF4" w:rsidRDefault="00F65AF4" w:rsidP="00F65AF4">
            <w:pPr>
              <w:contextualSpacing/>
              <w:jc w:val="center"/>
              <w:rPr>
                <w:rFonts w:ascii="Times New Roman" w:eastAsia="Calibri" w:hAnsi="Times New Roman"/>
                <w:iCs/>
                <w:szCs w:val="22"/>
                <w:highlight w:val="cyan"/>
                <w:lang w:val="en-US"/>
              </w:rPr>
            </w:pPr>
            <w:r w:rsidRPr="00797826">
              <w:rPr>
                <w:rFonts w:ascii="Times New Roman" w:eastAsia="Calibri" w:hAnsi="Times New Roman"/>
                <w:iCs/>
                <w:szCs w:val="22"/>
                <w:lang w:val="en-US"/>
              </w:rPr>
              <w:t>(10)</w:t>
            </w:r>
          </w:p>
        </w:tc>
      </w:tr>
    </w:tbl>
    <w:p w14:paraId="3036B23E" w14:textId="0CC80D4B" w:rsidR="00797826" w:rsidRDefault="003D6499" w:rsidP="00F65AF4">
      <w:pPr>
        <w:ind w:firstLine="284"/>
        <w:contextualSpacing/>
        <w:rPr>
          <w:rFonts w:ascii="Times New Roman" w:eastAsia="Calibri" w:hAnsi="Times New Roman"/>
          <w:iCs/>
          <w:szCs w:val="22"/>
          <w:lang w:val="en-US"/>
        </w:rPr>
      </w:pPr>
      <w:r>
        <w:rPr>
          <w:rFonts w:ascii="Times New Roman" w:eastAsia="Calibri" w:hAnsi="Times New Roman"/>
          <w:iCs/>
          <w:szCs w:val="22"/>
          <w:lang w:val="en-US"/>
        </w:rPr>
        <w:t>T</w:t>
      </w:r>
      <w:r w:rsidR="00797826" w:rsidRPr="00797826">
        <w:rPr>
          <w:rFonts w:ascii="Times New Roman" w:eastAsia="Calibri" w:hAnsi="Times New Roman"/>
          <w:iCs/>
          <w:szCs w:val="22"/>
          <w:lang w:val="en-US"/>
        </w:rPr>
        <w:t>he system of equations can be represented in matrix form (5):</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5"/>
        <w:gridCol w:w="596"/>
      </w:tblGrid>
      <w:tr w:rsidR="007A4E20" w14:paraId="0556C6E7" w14:textId="77777777" w:rsidTr="007A4E20">
        <w:tc>
          <w:tcPr>
            <w:tcW w:w="8465" w:type="dxa"/>
            <w:vAlign w:val="center"/>
          </w:tcPr>
          <w:p w14:paraId="24511B33" w14:textId="321521ED" w:rsidR="007A4E20" w:rsidRDefault="007A4E20" w:rsidP="007A4E20">
            <w:pPr>
              <w:contextualSpacing/>
              <w:jc w:val="center"/>
              <w:rPr>
                <w:rFonts w:ascii="Times New Roman" w:eastAsia="Calibri" w:hAnsi="Times New Roman"/>
                <w:iCs/>
                <w:szCs w:val="22"/>
                <w:lang w:val="en-US"/>
              </w:rPr>
            </w:pPr>
            <w:r w:rsidRPr="00797826">
              <w:rPr>
                <w:rFonts w:ascii="Times New Roman" w:eastAsia="Calibri" w:hAnsi="Times New Roman"/>
                <w:iCs/>
                <w:szCs w:val="22"/>
                <w:lang w:val="ru-RU"/>
              </w:rPr>
              <w:object w:dxaOrig="7940" w:dyaOrig="3280" w14:anchorId="71ED279A">
                <v:shape id="_x0000_i1036" type="#_x0000_t75" style="width:254.25pt;height:103.5pt" o:ole="">
                  <v:imagedata r:id="rId30" o:title=""/>
                </v:shape>
                <o:OLEObject Type="Embed" ProgID="Equation.DSMT4" ShapeID="_x0000_i1036" DrawAspect="Content" ObjectID="_1695581761" r:id="rId31"/>
              </w:object>
            </w:r>
          </w:p>
        </w:tc>
        <w:tc>
          <w:tcPr>
            <w:tcW w:w="596" w:type="dxa"/>
            <w:vAlign w:val="center"/>
          </w:tcPr>
          <w:p w14:paraId="568D49D8" w14:textId="30BC99A1" w:rsidR="007A4E20" w:rsidRPr="007A4E20" w:rsidRDefault="007A4E20" w:rsidP="007A4E20">
            <w:pPr>
              <w:contextualSpacing/>
              <w:jc w:val="center"/>
              <w:rPr>
                <w:rFonts w:ascii="Times New Roman" w:eastAsia="Calibri" w:hAnsi="Times New Roman"/>
                <w:iCs/>
                <w:szCs w:val="22"/>
                <w:lang w:val="ru-RU"/>
              </w:rPr>
            </w:pPr>
            <w:r>
              <w:rPr>
                <w:rFonts w:ascii="Times New Roman" w:eastAsia="Calibri" w:hAnsi="Times New Roman"/>
                <w:iCs/>
                <w:szCs w:val="22"/>
                <w:lang w:val="ru-RU"/>
              </w:rPr>
              <w:t>(11)</w:t>
            </w:r>
          </w:p>
        </w:tc>
      </w:tr>
    </w:tbl>
    <w:p w14:paraId="446F67C1" w14:textId="65DF0310" w:rsidR="00797826" w:rsidRPr="00797826" w:rsidRDefault="00797826" w:rsidP="007A4E20">
      <w:pPr>
        <w:ind w:firstLine="284"/>
        <w:contextualSpacing/>
        <w:jc w:val="both"/>
        <w:rPr>
          <w:rFonts w:ascii="Times New Roman" w:eastAsia="Calibri" w:hAnsi="Times New Roman"/>
          <w:iCs/>
          <w:szCs w:val="22"/>
          <w:lang w:val="en-US"/>
        </w:rPr>
      </w:pPr>
      <w:r w:rsidRPr="00797826">
        <w:rPr>
          <w:rFonts w:ascii="Times New Roman" w:eastAsia="Calibri" w:hAnsi="Times New Roman"/>
          <w:iCs/>
          <w:szCs w:val="22"/>
          <w:lang w:val="en-US"/>
        </w:rPr>
        <w:t xml:space="preserve">The required horizontal displacement function is </w:t>
      </w:r>
      <w:r w:rsidR="009C7C65">
        <w:rPr>
          <w:rFonts w:ascii="Times New Roman" w:eastAsia="Calibri" w:hAnsi="Times New Roman"/>
          <w:iCs/>
          <w:szCs w:val="22"/>
          <w:lang w:val="en-US"/>
        </w:rPr>
        <w:t>found</w:t>
      </w:r>
      <w:r w:rsidRPr="00797826">
        <w:rPr>
          <w:rFonts w:ascii="Times New Roman" w:eastAsia="Calibri" w:hAnsi="Times New Roman"/>
          <w:iCs/>
          <w:szCs w:val="22"/>
          <w:lang w:val="en-US"/>
        </w:rPr>
        <w:t xml:space="preserve"> by approximating the </w:t>
      </w:r>
      <w:r w:rsidRPr="009C7C65">
        <w:rPr>
          <w:rFonts w:ascii="Times New Roman" w:eastAsia="Calibri" w:hAnsi="Times New Roman"/>
          <w:iCs/>
          <w:szCs w:val="22"/>
          <w:lang w:val="en-US"/>
        </w:rPr>
        <w:t>obtained</w:t>
      </w:r>
      <w:r w:rsidRPr="00797826">
        <w:rPr>
          <w:rFonts w:ascii="Times New Roman" w:eastAsia="Calibri" w:hAnsi="Times New Roman"/>
          <w:iCs/>
          <w:szCs w:val="22"/>
          <w:lang w:val="en-US"/>
        </w:rPr>
        <w:t xml:space="preserve"> values at the characteristic points.</w:t>
      </w:r>
    </w:p>
    <w:p w14:paraId="00EC1EAD" w14:textId="58018A57" w:rsidR="00797826" w:rsidRPr="00797826" w:rsidRDefault="00797826" w:rsidP="00163925">
      <w:pPr>
        <w:contextualSpacing/>
        <w:jc w:val="both"/>
        <w:rPr>
          <w:rFonts w:ascii="Times New Roman" w:eastAsia="Calibri" w:hAnsi="Times New Roman"/>
          <w:iCs/>
          <w:szCs w:val="22"/>
          <w:lang w:val="en-US"/>
        </w:rPr>
      </w:pPr>
      <w:r w:rsidRPr="00797826">
        <w:rPr>
          <w:rFonts w:ascii="Times New Roman" w:eastAsia="Calibri" w:hAnsi="Times New Roman"/>
          <w:iCs/>
          <w:szCs w:val="22"/>
          <w:lang w:val="en-US"/>
        </w:rPr>
        <w:t>As an example, a build-up timber column of the cross frame of a one–</w:t>
      </w:r>
      <w:proofErr w:type="spellStart"/>
      <w:r w:rsidRPr="00797826">
        <w:rPr>
          <w:rFonts w:ascii="Times New Roman" w:eastAsia="Calibri" w:hAnsi="Times New Roman"/>
          <w:iCs/>
          <w:szCs w:val="22"/>
          <w:lang w:val="en-US"/>
        </w:rPr>
        <w:t>storey</w:t>
      </w:r>
      <w:proofErr w:type="spellEnd"/>
      <w:r w:rsidRPr="00797826">
        <w:rPr>
          <w:rFonts w:ascii="Times New Roman" w:eastAsia="Calibri" w:hAnsi="Times New Roman"/>
          <w:iCs/>
          <w:szCs w:val="22"/>
          <w:lang w:val="en-US"/>
        </w:rPr>
        <w:t xml:space="preserve"> building with a timber frame (Fig</w:t>
      </w:r>
      <w:r w:rsidR="00E6285E">
        <w:rPr>
          <w:rFonts w:ascii="Times New Roman" w:eastAsia="Calibri" w:hAnsi="Times New Roman"/>
          <w:iCs/>
          <w:szCs w:val="22"/>
          <w:lang w:val="en-US"/>
        </w:rPr>
        <w:t xml:space="preserve">ure </w:t>
      </w:r>
      <w:r w:rsidRPr="00797826">
        <w:rPr>
          <w:rFonts w:ascii="Times New Roman" w:eastAsia="Calibri" w:hAnsi="Times New Roman"/>
          <w:iCs/>
          <w:szCs w:val="22"/>
          <w:lang w:val="en-US"/>
        </w:rPr>
        <w:t xml:space="preserve">3, a) made of pine wood of C22 strength class with a modulus of elasticity </w:t>
      </w:r>
      <w:r w:rsidRPr="00797826">
        <w:rPr>
          <w:rFonts w:ascii="Times New Roman" w:eastAsia="Calibri" w:hAnsi="Times New Roman"/>
          <w:i/>
          <w:szCs w:val="22"/>
          <w:lang w:val="en-US"/>
        </w:rPr>
        <w:t>E</w:t>
      </w:r>
      <w:r w:rsidRPr="00797826">
        <w:rPr>
          <w:rFonts w:ascii="Times New Roman" w:eastAsia="Calibri" w:hAnsi="Times New Roman"/>
          <w:iCs/>
          <w:szCs w:val="22"/>
          <w:lang w:val="en-US"/>
        </w:rPr>
        <w:t xml:space="preserve">=6.7 </w:t>
      </w:r>
      <w:proofErr w:type="spellStart"/>
      <w:r w:rsidRPr="00797826">
        <w:rPr>
          <w:rFonts w:ascii="Times New Roman" w:eastAsia="Calibri" w:hAnsi="Times New Roman"/>
          <w:iCs/>
          <w:szCs w:val="22"/>
          <w:lang w:val="en-US"/>
        </w:rPr>
        <w:t>GPa</w:t>
      </w:r>
      <w:proofErr w:type="spellEnd"/>
      <w:r w:rsidRPr="00797826">
        <w:rPr>
          <w:rFonts w:ascii="Times New Roman" w:eastAsia="Calibri" w:hAnsi="Times New Roman"/>
          <w:iCs/>
          <w:szCs w:val="22"/>
          <w:lang w:val="en-US"/>
        </w:rPr>
        <w:t xml:space="preserve"> is considered. The branches of the build-up column are connected by steel bolted joints and toothed connectors. The deformation of the joints occurs according to a nonlinear behavior, the stiffness parameter of the joints is determined by the dependence </w:t>
      </w:r>
      <w:r w:rsidRPr="00797826">
        <w:rPr>
          <w:rFonts w:ascii="Times New Roman" w:eastAsia="Calibri" w:hAnsi="Times New Roman"/>
          <w:i/>
          <w:szCs w:val="22"/>
          <w:lang w:val="en-US"/>
        </w:rPr>
        <w:t>c</w:t>
      </w:r>
      <w:r w:rsidRPr="00797826">
        <w:rPr>
          <w:rFonts w:ascii="Times New Roman" w:eastAsia="Calibri" w:hAnsi="Times New Roman"/>
          <w:iCs/>
          <w:szCs w:val="22"/>
          <w:lang w:val="en-US"/>
        </w:rPr>
        <w:t>=</w:t>
      </w:r>
      <w:r w:rsidRPr="00797826">
        <w:rPr>
          <w:rFonts w:ascii="Times New Roman" w:eastAsia="Calibri" w:hAnsi="Times New Roman"/>
          <w:i/>
          <w:szCs w:val="22"/>
          <w:lang w:val="en-US"/>
        </w:rPr>
        <w:t>c</w:t>
      </w:r>
      <w:r w:rsidRPr="00797826">
        <w:rPr>
          <w:rFonts w:ascii="Times New Roman" w:eastAsia="Calibri" w:hAnsi="Times New Roman"/>
          <w:iCs/>
          <w:szCs w:val="22"/>
          <w:lang w:val="en-US"/>
        </w:rPr>
        <w:t>(</w:t>
      </w:r>
      <w:r w:rsidRPr="00797826">
        <w:rPr>
          <w:rFonts w:ascii="Times New Roman" w:eastAsia="Calibri" w:hAnsi="Times New Roman"/>
          <w:i/>
          <w:szCs w:val="22"/>
          <w:lang w:val="en-US"/>
        </w:rPr>
        <w:t>T</w:t>
      </w:r>
      <w:r w:rsidRPr="00797826">
        <w:rPr>
          <w:rFonts w:ascii="Times New Roman" w:eastAsia="Calibri" w:hAnsi="Times New Roman"/>
          <w:iCs/>
          <w:szCs w:val="22"/>
          <w:vertAlign w:val="subscript"/>
          <w:lang w:val="en-US"/>
        </w:rPr>
        <w:t>c</w:t>
      </w:r>
      <w:r w:rsidRPr="00797826">
        <w:rPr>
          <w:rFonts w:ascii="Times New Roman" w:eastAsia="Calibri" w:hAnsi="Times New Roman"/>
          <w:iCs/>
          <w:szCs w:val="22"/>
          <w:lang w:val="en-US"/>
        </w:rPr>
        <w:t xml:space="preserve">) (Fig. 3, b). The deformation of structural timber is assumed to be linearly elastic. The parameters, which are taken as initial data: column height </w:t>
      </w:r>
      <w:r w:rsidRPr="00797826">
        <w:rPr>
          <w:rFonts w:ascii="Times New Roman" w:eastAsia="Calibri" w:hAnsi="Times New Roman"/>
          <w:i/>
          <w:szCs w:val="22"/>
          <w:lang w:val="en-US"/>
        </w:rPr>
        <w:t>H</w:t>
      </w:r>
      <w:r w:rsidRPr="00797826">
        <w:rPr>
          <w:rFonts w:ascii="Times New Roman" w:eastAsia="Calibri" w:hAnsi="Times New Roman"/>
          <w:iCs/>
          <w:szCs w:val="22"/>
          <w:lang w:val="en-US"/>
        </w:rPr>
        <w:t>=3.2 m, cross–sectional dimensions of branches (</w:t>
      </w:r>
      <w:proofErr w:type="spellStart"/>
      <w:r w:rsidRPr="00797826">
        <w:rPr>
          <w:rFonts w:ascii="Times New Roman" w:eastAsia="Calibri" w:hAnsi="Times New Roman"/>
          <w:i/>
          <w:szCs w:val="22"/>
          <w:lang w:val="en-US"/>
        </w:rPr>
        <w:t>b</w:t>
      </w:r>
      <w:r w:rsidRPr="00797826">
        <w:rPr>
          <w:rFonts w:ascii="Times New Roman" w:eastAsia="Calibri" w:hAnsi="Times New Roman"/>
          <w:iCs/>
          <w:szCs w:val="22"/>
          <w:lang w:val="en-US"/>
        </w:rPr>
        <w:t>×</w:t>
      </w:r>
      <w:r w:rsidRPr="00797826">
        <w:rPr>
          <w:rFonts w:ascii="Times New Roman" w:eastAsia="Calibri" w:hAnsi="Times New Roman"/>
          <w:i/>
          <w:szCs w:val="22"/>
          <w:lang w:val="en-US"/>
        </w:rPr>
        <w:t>h</w:t>
      </w:r>
      <w:proofErr w:type="spellEnd"/>
      <w:r w:rsidRPr="00797826">
        <w:rPr>
          <w:rFonts w:ascii="Times New Roman" w:eastAsia="Calibri" w:hAnsi="Times New Roman"/>
          <w:iCs/>
          <w:szCs w:val="22"/>
          <w:lang w:val="en-US"/>
        </w:rPr>
        <w:t>) 200×150 mm, spacing of shear bracings 0.5 m. The column is loaded with a longitudinal force ∑</w:t>
      </w:r>
      <w:r w:rsidRPr="00797826">
        <w:rPr>
          <w:rFonts w:ascii="Times New Roman" w:eastAsia="Calibri" w:hAnsi="Times New Roman"/>
          <w:i/>
          <w:szCs w:val="22"/>
          <w:lang w:val="en-US"/>
        </w:rPr>
        <w:t>N</w:t>
      </w:r>
      <w:r w:rsidRPr="00797826">
        <w:rPr>
          <w:rFonts w:ascii="Times New Roman" w:eastAsia="Calibri" w:hAnsi="Times New Roman"/>
          <w:iCs/>
          <w:szCs w:val="22"/>
          <w:lang w:val="en-US"/>
        </w:rPr>
        <w:t xml:space="preserve">=200 </w:t>
      </w:r>
      <w:proofErr w:type="spellStart"/>
      <w:r w:rsidRPr="00797826">
        <w:rPr>
          <w:rFonts w:ascii="Times New Roman" w:eastAsia="Calibri" w:hAnsi="Times New Roman"/>
          <w:iCs/>
          <w:szCs w:val="22"/>
          <w:lang w:val="en-US"/>
        </w:rPr>
        <w:t>kN</w:t>
      </w:r>
      <w:proofErr w:type="spellEnd"/>
      <w:r w:rsidRPr="00797826">
        <w:rPr>
          <w:rFonts w:ascii="Times New Roman" w:eastAsia="Calibri" w:hAnsi="Times New Roman"/>
          <w:iCs/>
          <w:szCs w:val="22"/>
          <w:lang w:val="en-US"/>
        </w:rPr>
        <w:t xml:space="preserve">, transmitted to the column centrally through a special cap. A uniformly distributed transverse wind load with intensity </w:t>
      </w:r>
      <w:r w:rsidRPr="00797826">
        <w:rPr>
          <w:rFonts w:ascii="Times New Roman" w:eastAsia="Calibri" w:hAnsi="Times New Roman"/>
          <w:i/>
          <w:szCs w:val="22"/>
          <w:lang w:val="en-US"/>
        </w:rPr>
        <w:t>q</w:t>
      </w:r>
      <w:r w:rsidRPr="00797826">
        <w:rPr>
          <w:rFonts w:ascii="Times New Roman" w:eastAsia="Calibri" w:hAnsi="Times New Roman"/>
          <w:iCs/>
          <w:szCs w:val="22"/>
          <w:lang w:val="en-US"/>
        </w:rPr>
        <w:t xml:space="preserve">=5 </w:t>
      </w:r>
      <w:proofErr w:type="spellStart"/>
      <w:r w:rsidRPr="00797826">
        <w:rPr>
          <w:rFonts w:ascii="Times New Roman" w:eastAsia="Calibri" w:hAnsi="Times New Roman"/>
          <w:iCs/>
          <w:szCs w:val="22"/>
          <w:lang w:val="en-US"/>
        </w:rPr>
        <w:t>kN</w:t>
      </w:r>
      <w:proofErr w:type="spellEnd"/>
      <w:r w:rsidRPr="00797826">
        <w:rPr>
          <w:rFonts w:ascii="Times New Roman" w:eastAsia="Calibri" w:hAnsi="Times New Roman"/>
          <w:iCs/>
          <w:szCs w:val="22"/>
          <w:lang w:val="en-US"/>
        </w:rPr>
        <w:t>/m acts on the column. It is required to determine the shear forces in bracings, displacements of axis and maximum edge stresses in the branches of a build-up column.</w:t>
      </w:r>
    </w:p>
    <w:p w14:paraId="7D6171DD" w14:textId="77777777" w:rsidR="00797826" w:rsidRPr="00797826" w:rsidRDefault="00797826" w:rsidP="00C51F3F">
      <w:pPr>
        <w:contextualSpacing/>
        <w:jc w:val="center"/>
        <w:rPr>
          <w:rFonts w:ascii="Times New Roman" w:eastAsia="Calibri" w:hAnsi="Times New Roman"/>
          <w:iCs/>
          <w:szCs w:val="22"/>
          <w:lang w:val="en-US"/>
        </w:rPr>
      </w:pPr>
    </w:p>
    <w:p w14:paraId="1E5A3322" w14:textId="77777777" w:rsidR="00797826" w:rsidRPr="00797826" w:rsidRDefault="00797826" w:rsidP="00C51F3F">
      <w:pPr>
        <w:contextualSpacing/>
        <w:jc w:val="center"/>
        <w:rPr>
          <w:rFonts w:ascii="Times New Roman" w:eastAsia="Calibri" w:hAnsi="Times New Roman"/>
          <w:iCs/>
          <w:szCs w:val="22"/>
          <w:lang w:val="en-US"/>
        </w:rPr>
      </w:pPr>
    </w:p>
    <w:p w14:paraId="05686A82" w14:textId="77777777" w:rsidR="00797826" w:rsidRPr="00797826" w:rsidRDefault="00797826" w:rsidP="00C51F3F">
      <w:pPr>
        <w:contextualSpacing/>
        <w:jc w:val="center"/>
        <w:rPr>
          <w:rFonts w:ascii="Times New Roman" w:eastAsia="Calibri" w:hAnsi="Times New Roman"/>
          <w:iCs/>
          <w:szCs w:val="22"/>
          <w:lang w:val="ru-RU"/>
        </w:rPr>
      </w:pPr>
      <w:r w:rsidRPr="00797826">
        <w:rPr>
          <w:rFonts w:ascii="Times New Roman" w:eastAsia="Calibri" w:hAnsi="Times New Roman"/>
          <w:iCs/>
          <w:noProof/>
          <w:szCs w:val="22"/>
          <w:lang w:val="ru-RU"/>
        </w:rPr>
        <w:drawing>
          <wp:inline distT="0" distB="0" distL="0" distR="0" wp14:anchorId="5C02E755" wp14:editId="43467BF7">
            <wp:extent cx="2918129" cy="269103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8818" t="18820" r="8765" b="27443"/>
                    <a:stretch/>
                  </pic:blipFill>
                  <pic:spPr bwMode="auto">
                    <a:xfrm>
                      <a:off x="0" y="0"/>
                      <a:ext cx="2950123" cy="2720539"/>
                    </a:xfrm>
                    <a:prstGeom prst="rect">
                      <a:avLst/>
                    </a:prstGeom>
                    <a:noFill/>
                    <a:ln>
                      <a:noFill/>
                    </a:ln>
                    <a:extLst>
                      <a:ext uri="{53640926-AAD7-44D8-BBD7-CCE9431645EC}">
                        <a14:shadowObscured xmlns:a14="http://schemas.microsoft.com/office/drawing/2010/main"/>
                      </a:ext>
                    </a:extLst>
                  </pic:spPr>
                </pic:pic>
              </a:graphicData>
            </a:graphic>
          </wp:inline>
        </w:drawing>
      </w:r>
    </w:p>
    <w:p w14:paraId="11CAB7D3" w14:textId="77777777" w:rsidR="00797826" w:rsidRPr="00797826" w:rsidRDefault="00797826" w:rsidP="00C51F3F">
      <w:pPr>
        <w:contextualSpacing/>
        <w:jc w:val="center"/>
        <w:rPr>
          <w:rFonts w:ascii="Times New Roman" w:eastAsia="Calibri" w:hAnsi="Times New Roman"/>
          <w:iCs/>
          <w:szCs w:val="22"/>
          <w:lang w:val="ru-RU"/>
        </w:rPr>
      </w:pPr>
    </w:p>
    <w:p w14:paraId="28FACEC7" w14:textId="085FD0F3" w:rsidR="00797826" w:rsidRPr="00797826" w:rsidRDefault="00797826" w:rsidP="00CF2F38">
      <w:pPr>
        <w:pStyle w:val="FigureCaption"/>
        <w:rPr>
          <w:rFonts w:eastAsia="Calibri"/>
          <w:lang w:val="en-US"/>
        </w:rPr>
      </w:pPr>
      <w:r w:rsidRPr="00797826">
        <w:rPr>
          <w:rFonts w:eastAsia="Calibri"/>
          <w:b/>
          <w:bCs/>
          <w:lang w:val="en-US"/>
        </w:rPr>
        <w:t>Fig</w:t>
      </w:r>
      <w:r w:rsidR="00A07DCE" w:rsidRPr="00A07DCE">
        <w:rPr>
          <w:rFonts w:eastAsia="Calibri"/>
          <w:b/>
          <w:bCs/>
          <w:lang w:val="en-US"/>
        </w:rPr>
        <w:t>ure</w:t>
      </w:r>
      <w:r w:rsidRPr="00797826">
        <w:rPr>
          <w:rFonts w:eastAsia="Calibri"/>
          <w:b/>
          <w:bCs/>
          <w:lang w:val="en-US"/>
        </w:rPr>
        <w:t xml:space="preserve"> 3.</w:t>
      </w:r>
      <w:r w:rsidRPr="00797826">
        <w:rPr>
          <w:rFonts w:eastAsia="Calibri"/>
          <w:lang w:val="en-US"/>
        </w:rPr>
        <w:t xml:space="preserve"> The calculation model of a build–up column with yielding bracings: </w:t>
      </w:r>
      <w:r w:rsidRPr="00797826">
        <w:rPr>
          <w:rFonts w:eastAsia="Calibri"/>
          <w:i/>
          <w:lang w:val="en-US"/>
        </w:rPr>
        <w:t>a</w:t>
      </w:r>
      <w:r w:rsidRPr="00797826">
        <w:rPr>
          <w:rFonts w:eastAsia="Calibri"/>
          <w:lang w:val="en-US"/>
        </w:rPr>
        <w:t xml:space="preserve"> – column design; </w:t>
      </w:r>
      <w:r w:rsidRPr="00797826">
        <w:rPr>
          <w:rFonts w:eastAsia="Calibri"/>
          <w:i/>
          <w:lang w:val="en-US"/>
        </w:rPr>
        <w:t>b</w:t>
      </w:r>
      <w:r w:rsidRPr="00797826">
        <w:rPr>
          <w:rFonts w:eastAsia="Calibri"/>
          <w:lang w:val="en-US"/>
        </w:rPr>
        <w:t xml:space="preserve"> – diagram «load–deformation» (T – </w:t>
      </w:r>
      <w:r w:rsidRPr="00797826">
        <w:rPr>
          <w:rFonts w:eastAsia="Calibri"/>
          <w:lang w:val="ru-RU"/>
        </w:rPr>
        <w:t>δ</w:t>
      </w:r>
      <w:r w:rsidRPr="00797826">
        <w:rPr>
          <w:rFonts w:eastAsia="Calibri"/>
          <w:lang w:val="en-US"/>
        </w:rPr>
        <w:t>) dependence for a single bolted bracing under the action of longitudinal shear</w:t>
      </w:r>
    </w:p>
    <w:p w14:paraId="38DB79D1" w14:textId="77777777" w:rsidR="00797826" w:rsidRPr="00797826" w:rsidRDefault="00797826" w:rsidP="00C51F3F">
      <w:pPr>
        <w:ind w:firstLine="709"/>
        <w:contextualSpacing/>
        <w:jc w:val="both"/>
        <w:rPr>
          <w:rFonts w:ascii="Times New Roman" w:eastAsia="Calibri" w:hAnsi="Times New Roman"/>
          <w:iCs/>
          <w:szCs w:val="22"/>
          <w:lang w:val="en-US"/>
        </w:rPr>
      </w:pPr>
    </w:p>
    <w:p w14:paraId="56DD1261" w14:textId="77777777" w:rsidR="00797826" w:rsidRPr="00797826" w:rsidRDefault="00797826" w:rsidP="00163925">
      <w:pPr>
        <w:ind w:firstLine="284"/>
        <w:contextualSpacing/>
        <w:jc w:val="both"/>
        <w:rPr>
          <w:rFonts w:ascii="Times New Roman" w:eastAsia="Calibri" w:hAnsi="Times New Roman"/>
          <w:iCs/>
          <w:szCs w:val="22"/>
          <w:lang w:val="en-US"/>
        </w:rPr>
      </w:pPr>
      <w:r w:rsidRPr="00797826">
        <w:rPr>
          <w:rFonts w:ascii="Times New Roman" w:eastAsia="Calibri" w:hAnsi="Times New Roman"/>
          <w:iCs/>
          <w:szCs w:val="22"/>
          <w:lang w:val="en-US"/>
        </w:rPr>
        <w:t xml:space="preserve">The column is separated into 7 sections of length </w:t>
      </w:r>
      <w:proofErr w:type="spellStart"/>
      <w:r w:rsidRPr="00797826">
        <w:rPr>
          <w:rFonts w:ascii="Times New Roman" w:eastAsia="Calibri" w:hAnsi="Times New Roman"/>
          <w:i/>
          <w:szCs w:val="22"/>
          <w:lang w:val="en-US"/>
        </w:rPr>
        <w:t>l</w:t>
      </w:r>
      <w:r w:rsidRPr="00797826">
        <w:rPr>
          <w:rFonts w:ascii="Times New Roman" w:eastAsia="Calibri" w:hAnsi="Times New Roman"/>
          <w:iCs/>
          <w:szCs w:val="22"/>
          <w:vertAlign w:val="subscript"/>
          <w:lang w:val="en-US"/>
        </w:rPr>
        <w:t>j</w:t>
      </w:r>
      <w:proofErr w:type="spellEnd"/>
      <w:r w:rsidRPr="00797826">
        <w:rPr>
          <w:rFonts w:ascii="Times New Roman" w:eastAsia="Calibri" w:hAnsi="Times New Roman"/>
          <w:iCs/>
          <w:szCs w:val="22"/>
          <w:lang w:val="en-US"/>
        </w:rPr>
        <w:t>. Shown below the functional dependences of bending moments distribution along the length of the sections М</w:t>
      </w:r>
      <w:proofErr w:type="gramStart"/>
      <w:r w:rsidRPr="00797826">
        <w:rPr>
          <w:rFonts w:ascii="Times New Roman" w:eastAsia="Calibri" w:hAnsi="Times New Roman"/>
          <w:iCs/>
          <w:szCs w:val="22"/>
          <w:vertAlign w:val="subscript"/>
          <w:lang w:val="en-US"/>
        </w:rPr>
        <w:t>0,i</w:t>
      </w:r>
      <w:proofErr w:type="gramEnd"/>
      <w:r w:rsidRPr="00797826">
        <w:rPr>
          <w:rFonts w:ascii="Times New Roman" w:eastAsia="Calibri" w:hAnsi="Times New Roman"/>
          <w:iCs/>
          <w:szCs w:val="22"/>
          <w:lang w:val="en-US"/>
        </w:rPr>
        <w:t>(z</w:t>
      </w:r>
      <w:r w:rsidRPr="00797826">
        <w:rPr>
          <w:rFonts w:ascii="Times New Roman" w:eastAsia="Calibri" w:hAnsi="Times New Roman"/>
          <w:iCs/>
          <w:szCs w:val="22"/>
          <w:vertAlign w:val="subscript"/>
          <w:lang w:val="en-US"/>
        </w:rPr>
        <w:t>i</w:t>
      </w:r>
      <w:r w:rsidRPr="00797826">
        <w:rPr>
          <w:rFonts w:ascii="Times New Roman" w:eastAsia="Calibri" w:hAnsi="Times New Roman"/>
          <w:iCs/>
          <w:szCs w:val="22"/>
          <w:lang w:val="en-US"/>
        </w:rPr>
        <w:t>) at the j–</w:t>
      </w:r>
      <w:proofErr w:type="spellStart"/>
      <w:r w:rsidRPr="00797826">
        <w:rPr>
          <w:rFonts w:ascii="Times New Roman" w:eastAsia="Calibri" w:hAnsi="Times New Roman"/>
          <w:iCs/>
          <w:szCs w:val="22"/>
          <w:lang w:val="en-US"/>
        </w:rPr>
        <w:t>th</w:t>
      </w:r>
      <w:proofErr w:type="spellEnd"/>
      <w:r w:rsidRPr="00797826">
        <w:rPr>
          <w:rFonts w:ascii="Times New Roman" w:eastAsia="Calibri" w:hAnsi="Times New Roman"/>
          <w:iCs/>
          <w:szCs w:val="22"/>
          <w:lang w:val="en-US"/>
        </w:rPr>
        <w:t xml:space="preserve"> stage of the calculation:</w:t>
      </w:r>
    </w:p>
    <w:p w14:paraId="7A16E9B4" w14:textId="77777777" w:rsidR="00797826" w:rsidRPr="00797826" w:rsidRDefault="00797826" w:rsidP="00C51F3F">
      <w:pPr>
        <w:ind w:firstLine="709"/>
        <w:contextualSpacing/>
        <w:jc w:val="both"/>
        <w:rPr>
          <w:rFonts w:ascii="Times New Roman" w:eastAsia="Calibri" w:hAnsi="Times New Roman"/>
          <w:iCs/>
          <w:szCs w:val="22"/>
          <w:lang w:val="en-US"/>
        </w:rPr>
      </w:pPr>
      <w:r w:rsidRPr="00797826">
        <w:rPr>
          <w:rFonts w:ascii="Times New Roman" w:eastAsia="Calibri" w:hAnsi="Times New Roman"/>
          <w:iCs/>
          <w:szCs w:val="22"/>
          <w:lang w:val="en-US"/>
        </w:rPr>
        <w:t>– Section 0:</w:t>
      </w:r>
    </w:p>
    <w:p w14:paraId="5C108FC1" w14:textId="77777777" w:rsidR="00797826" w:rsidRPr="00797826" w:rsidRDefault="00797826" w:rsidP="00C51F3F">
      <w:pPr>
        <w:ind w:firstLine="709"/>
        <w:contextualSpacing/>
        <w:jc w:val="right"/>
        <w:rPr>
          <w:rFonts w:ascii="Times New Roman" w:eastAsia="Calibri" w:hAnsi="Times New Roman"/>
          <w:iCs/>
          <w:szCs w:val="22"/>
          <w:lang w:val="en-US"/>
        </w:rPr>
      </w:pPr>
      <w:r w:rsidRPr="00797826">
        <w:rPr>
          <w:rFonts w:ascii="Times New Roman" w:eastAsia="Calibri" w:hAnsi="Times New Roman"/>
          <w:iCs/>
          <w:position w:val="-24"/>
          <w:szCs w:val="22"/>
          <w:lang w:val="ru-RU"/>
        </w:rPr>
        <w:object w:dxaOrig="2760" w:dyaOrig="660" w14:anchorId="3ED2549E">
          <v:shape id="_x0000_i1037" type="#_x0000_t75" style="width:125.25pt;height:30pt" o:ole="">
            <v:imagedata r:id="rId33" o:title=""/>
            <o:lock v:ext="edit" aspectratio="f"/>
          </v:shape>
          <o:OLEObject Type="Embed" ProgID="Equation.DSMT4" ShapeID="_x0000_i1037" DrawAspect="Content" ObjectID="_1695581762" r:id="rId34"/>
        </w:object>
      </w:r>
      <w:r w:rsidRPr="00797826">
        <w:rPr>
          <w:rFonts w:ascii="Times New Roman" w:eastAsia="Calibri" w:hAnsi="Times New Roman"/>
          <w:iCs/>
          <w:szCs w:val="22"/>
          <w:lang w:val="en-US"/>
        </w:rPr>
        <w:t xml:space="preserve">                                                             (12)</w:t>
      </w:r>
    </w:p>
    <w:p w14:paraId="0267D893" w14:textId="77777777" w:rsidR="00797826" w:rsidRPr="00797826" w:rsidRDefault="00797826" w:rsidP="00C51F3F">
      <w:pPr>
        <w:ind w:firstLine="709"/>
        <w:contextualSpacing/>
        <w:jc w:val="both"/>
        <w:rPr>
          <w:rFonts w:ascii="Times New Roman" w:eastAsia="Calibri" w:hAnsi="Times New Roman"/>
          <w:iCs/>
          <w:szCs w:val="22"/>
          <w:lang w:val="en-US"/>
        </w:rPr>
      </w:pPr>
    </w:p>
    <w:p w14:paraId="64EC43BC" w14:textId="77777777" w:rsidR="00797826" w:rsidRPr="00797826" w:rsidRDefault="00797826" w:rsidP="00C51F3F">
      <w:pPr>
        <w:ind w:firstLine="709"/>
        <w:contextualSpacing/>
        <w:jc w:val="both"/>
        <w:rPr>
          <w:rFonts w:ascii="Times New Roman" w:eastAsia="Calibri" w:hAnsi="Times New Roman"/>
          <w:iCs/>
          <w:szCs w:val="22"/>
          <w:lang w:val="en-US"/>
        </w:rPr>
      </w:pPr>
      <w:r w:rsidRPr="00797826">
        <w:rPr>
          <w:rFonts w:ascii="Times New Roman" w:eastAsia="Calibri" w:hAnsi="Times New Roman"/>
          <w:iCs/>
          <w:szCs w:val="22"/>
          <w:lang w:val="en-US"/>
        </w:rPr>
        <w:t>– Section 1:</w:t>
      </w:r>
    </w:p>
    <w:p w14:paraId="56EF7650" w14:textId="77777777" w:rsidR="00797826" w:rsidRPr="00797826" w:rsidRDefault="00797826" w:rsidP="00C51F3F">
      <w:pPr>
        <w:ind w:firstLine="709"/>
        <w:contextualSpacing/>
        <w:jc w:val="right"/>
        <w:rPr>
          <w:rFonts w:ascii="Times New Roman" w:eastAsia="Calibri" w:hAnsi="Times New Roman"/>
          <w:iCs/>
          <w:szCs w:val="22"/>
          <w:lang w:val="en-US"/>
        </w:rPr>
      </w:pPr>
      <w:r w:rsidRPr="00797826">
        <w:rPr>
          <w:rFonts w:ascii="Times New Roman" w:eastAsia="Calibri" w:hAnsi="Times New Roman"/>
          <w:iCs/>
          <w:position w:val="-32"/>
          <w:szCs w:val="22"/>
          <w:lang w:val="ru-RU"/>
        </w:rPr>
        <w:object w:dxaOrig="5380" w:dyaOrig="760" w14:anchorId="260517C1">
          <v:shape id="_x0000_i1038" type="#_x0000_t75" style="width:243.75pt;height:34.5pt" o:ole="">
            <v:imagedata r:id="rId35" o:title=""/>
            <o:lock v:ext="edit" aspectratio="f"/>
          </v:shape>
          <o:OLEObject Type="Embed" ProgID="Equation.DSMT4" ShapeID="_x0000_i1038" DrawAspect="Content" ObjectID="_1695581763" r:id="rId36"/>
        </w:object>
      </w:r>
      <w:r w:rsidRPr="00797826">
        <w:rPr>
          <w:rFonts w:ascii="Times New Roman" w:eastAsia="Calibri" w:hAnsi="Times New Roman"/>
          <w:iCs/>
          <w:szCs w:val="22"/>
          <w:lang w:val="en-US"/>
        </w:rPr>
        <w:t xml:space="preserve">                                   (13)</w:t>
      </w:r>
    </w:p>
    <w:p w14:paraId="3B9AC4F0" w14:textId="77777777" w:rsidR="00797826" w:rsidRPr="00797826" w:rsidRDefault="00797826" w:rsidP="00C51F3F">
      <w:pPr>
        <w:ind w:firstLine="709"/>
        <w:contextualSpacing/>
        <w:jc w:val="both"/>
        <w:rPr>
          <w:rFonts w:ascii="Times New Roman" w:eastAsia="Calibri" w:hAnsi="Times New Roman"/>
          <w:iCs/>
          <w:szCs w:val="22"/>
          <w:lang w:val="en-US"/>
        </w:rPr>
      </w:pPr>
      <w:r w:rsidRPr="00797826">
        <w:rPr>
          <w:rFonts w:ascii="Times New Roman" w:eastAsia="Calibri" w:hAnsi="Times New Roman"/>
          <w:iCs/>
          <w:szCs w:val="22"/>
          <w:lang w:val="en-US"/>
        </w:rPr>
        <w:t>–</w:t>
      </w:r>
      <w:r w:rsidRPr="00797826">
        <w:rPr>
          <w:rFonts w:ascii="Times New Roman" w:eastAsia="Calibri" w:hAnsi="Times New Roman"/>
          <w:i/>
          <w:szCs w:val="22"/>
          <w:lang w:val="en-US"/>
        </w:rPr>
        <w:t xml:space="preserve"> </w:t>
      </w:r>
      <w:r w:rsidRPr="00797826">
        <w:rPr>
          <w:rFonts w:ascii="Times New Roman" w:eastAsia="Calibri" w:hAnsi="Times New Roman"/>
          <w:iCs/>
          <w:szCs w:val="22"/>
          <w:lang w:val="en-US"/>
        </w:rPr>
        <w:t>Section</w:t>
      </w:r>
      <w:r w:rsidRPr="00797826">
        <w:rPr>
          <w:rFonts w:ascii="Times New Roman" w:eastAsia="Calibri" w:hAnsi="Times New Roman"/>
          <w:i/>
          <w:szCs w:val="22"/>
          <w:lang w:val="en-US"/>
        </w:rPr>
        <w:t xml:space="preserve"> </w:t>
      </w:r>
      <w:proofErr w:type="spellStart"/>
      <w:r w:rsidRPr="00797826">
        <w:rPr>
          <w:rFonts w:ascii="Times New Roman" w:eastAsia="Calibri" w:hAnsi="Times New Roman"/>
          <w:i/>
          <w:szCs w:val="22"/>
          <w:lang w:val="en-US"/>
        </w:rPr>
        <w:t>i</w:t>
      </w:r>
      <w:proofErr w:type="spellEnd"/>
      <w:r w:rsidRPr="00797826">
        <w:rPr>
          <w:rFonts w:ascii="Times New Roman" w:eastAsia="Calibri" w:hAnsi="Times New Roman"/>
          <w:iCs/>
          <w:szCs w:val="22"/>
          <w:lang w:val="en-US"/>
        </w:rPr>
        <w:t xml:space="preserve"> (</w:t>
      </w:r>
      <w:proofErr w:type="spellStart"/>
      <w:r w:rsidRPr="00797826">
        <w:rPr>
          <w:rFonts w:ascii="Times New Roman" w:eastAsia="Calibri" w:hAnsi="Times New Roman"/>
          <w:i/>
          <w:szCs w:val="22"/>
          <w:lang w:val="en-US"/>
        </w:rPr>
        <w:t>i</w:t>
      </w:r>
      <w:proofErr w:type="spellEnd"/>
      <w:r w:rsidRPr="00797826">
        <w:rPr>
          <w:rFonts w:ascii="Times New Roman" w:eastAsia="Calibri" w:hAnsi="Times New Roman"/>
          <w:iCs/>
          <w:szCs w:val="22"/>
          <w:lang w:val="en-US"/>
        </w:rPr>
        <w:t>=2…6):</w:t>
      </w:r>
    </w:p>
    <w:p w14:paraId="3B81F7EA" w14:textId="52A4A584" w:rsidR="00797826" w:rsidRPr="00797826" w:rsidRDefault="00622E8C" w:rsidP="00C51F3F">
      <w:pPr>
        <w:ind w:firstLine="709"/>
        <w:contextualSpacing/>
        <w:jc w:val="center"/>
        <w:rPr>
          <w:rFonts w:ascii="Times New Roman" w:eastAsia="Calibri" w:hAnsi="Times New Roman"/>
          <w:iCs/>
          <w:szCs w:val="22"/>
          <w:lang w:val="en-US"/>
        </w:rPr>
      </w:pPr>
      <w:r w:rsidRPr="0042658F">
        <w:rPr>
          <w:rFonts w:ascii="Times New Roman" w:eastAsia="Calibri" w:hAnsi="Times New Roman"/>
          <w:iCs/>
          <w:szCs w:val="22"/>
          <w:lang w:val="en-US"/>
        </w:rPr>
        <w:t xml:space="preserve">       </w:t>
      </w:r>
      <w:r w:rsidR="00CF2F38" w:rsidRPr="00797826">
        <w:rPr>
          <w:rFonts w:ascii="Times New Roman" w:eastAsia="Calibri" w:hAnsi="Times New Roman"/>
          <w:iCs/>
          <w:position w:val="-64"/>
          <w:szCs w:val="22"/>
          <w:lang w:val="ru-RU"/>
        </w:rPr>
        <w:object w:dxaOrig="8040" w:dyaOrig="1400" w14:anchorId="2C6CFF3C">
          <v:shape id="_x0000_i1039" type="#_x0000_t75" style="width:338.25pt;height:48pt" o:ole="">
            <v:imagedata r:id="rId37" o:title=""/>
            <o:lock v:ext="edit" aspectratio="f"/>
          </v:shape>
          <o:OLEObject Type="Embed" ProgID="Equation.DSMT4" ShapeID="_x0000_i1039" DrawAspect="Content" ObjectID="_1695581764" r:id="rId38"/>
        </w:object>
      </w:r>
      <w:r w:rsidR="00797826" w:rsidRPr="00797826">
        <w:rPr>
          <w:rFonts w:ascii="Times New Roman" w:eastAsia="Calibri" w:hAnsi="Times New Roman"/>
          <w:iCs/>
          <w:szCs w:val="22"/>
          <w:lang w:val="en-US"/>
        </w:rPr>
        <w:t xml:space="preserve">      </w:t>
      </w:r>
      <w:r w:rsidR="008D34B8">
        <w:rPr>
          <w:rFonts w:ascii="Times New Roman" w:eastAsia="Calibri" w:hAnsi="Times New Roman"/>
          <w:iCs/>
          <w:szCs w:val="22"/>
          <w:lang w:val="en-US"/>
        </w:rPr>
        <w:t xml:space="preserve">  </w:t>
      </w:r>
      <w:r w:rsidR="00797826" w:rsidRPr="00797826">
        <w:rPr>
          <w:rFonts w:ascii="Times New Roman" w:eastAsia="Calibri" w:hAnsi="Times New Roman"/>
          <w:iCs/>
          <w:szCs w:val="22"/>
          <w:lang w:val="en-US"/>
        </w:rPr>
        <w:t xml:space="preserve"> </w:t>
      </w:r>
      <w:r w:rsidRPr="0042658F">
        <w:rPr>
          <w:rFonts w:ascii="Times New Roman" w:eastAsia="Calibri" w:hAnsi="Times New Roman"/>
          <w:iCs/>
          <w:szCs w:val="22"/>
          <w:lang w:val="en-US"/>
        </w:rPr>
        <w:t xml:space="preserve">   </w:t>
      </w:r>
      <w:r w:rsidR="00460AEE">
        <w:rPr>
          <w:rFonts w:ascii="Times New Roman" w:eastAsia="Calibri" w:hAnsi="Times New Roman"/>
          <w:iCs/>
          <w:szCs w:val="22"/>
          <w:lang w:val="en-US"/>
        </w:rPr>
        <w:t xml:space="preserve">  </w:t>
      </w:r>
      <w:r w:rsidR="00797826" w:rsidRPr="00797826">
        <w:rPr>
          <w:rFonts w:ascii="Times New Roman" w:eastAsia="Calibri" w:hAnsi="Times New Roman"/>
          <w:iCs/>
          <w:szCs w:val="22"/>
          <w:lang w:val="en-US"/>
        </w:rPr>
        <w:t xml:space="preserve"> </w:t>
      </w:r>
      <w:r w:rsidR="008D34B8" w:rsidRPr="00797826">
        <w:rPr>
          <w:rFonts w:ascii="Times New Roman" w:eastAsia="Calibri" w:hAnsi="Times New Roman"/>
          <w:iCs/>
          <w:szCs w:val="22"/>
          <w:lang w:val="en-US"/>
        </w:rPr>
        <w:t>(14)</w:t>
      </w:r>
    </w:p>
    <w:p w14:paraId="0410A5DA" w14:textId="77777777" w:rsidR="00797826" w:rsidRPr="00797826" w:rsidRDefault="00797826" w:rsidP="00163925">
      <w:pPr>
        <w:ind w:firstLine="284"/>
        <w:contextualSpacing/>
        <w:jc w:val="both"/>
        <w:rPr>
          <w:rFonts w:ascii="Times New Roman" w:eastAsia="Calibri" w:hAnsi="Times New Roman"/>
          <w:iCs/>
          <w:szCs w:val="22"/>
          <w:highlight w:val="cyan"/>
          <w:lang w:val="en-US"/>
        </w:rPr>
      </w:pPr>
      <w:r w:rsidRPr="00797826">
        <w:rPr>
          <w:rFonts w:ascii="Times New Roman" w:eastAsia="Calibri" w:hAnsi="Times New Roman"/>
          <w:iCs/>
          <w:szCs w:val="22"/>
          <w:lang w:val="en-US"/>
        </w:rPr>
        <w:t xml:space="preserve">To determine the forces in the shear bracings at each stage of the calculation, a system of equations (4) is drawn up, then - a system of equations for determining arbitrary constants </w:t>
      </w:r>
      <w:r w:rsidRPr="00797826">
        <w:rPr>
          <w:rFonts w:ascii="Times New Roman" w:eastAsia="Calibri" w:hAnsi="Times New Roman"/>
          <w:i/>
          <w:szCs w:val="22"/>
          <w:lang w:val="en-US"/>
        </w:rPr>
        <w:t>C</w:t>
      </w:r>
      <w:r w:rsidRPr="00797826">
        <w:rPr>
          <w:rFonts w:ascii="Times New Roman" w:eastAsia="Calibri" w:hAnsi="Times New Roman"/>
          <w:iCs/>
          <w:szCs w:val="22"/>
          <w:vertAlign w:val="subscript"/>
          <w:lang w:val="en-US"/>
        </w:rPr>
        <w:t>0</w:t>
      </w:r>
      <w:r w:rsidRPr="00797826">
        <w:rPr>
          <w:rFonts w:ascii="Times New Roman" w:eastAsia="Calibri" w:hAnsi="Times New Roman"/>
          <w:iCs/>
          <w:szCs w:val="22"/>
          <w:lang w:val="en-US"/>
        </w:rPr>
        <w:t xml:space="preserve">, </w:t>
      </w:r>
      <w:r w:rsidRPr="00797826">
        <w:rPr>
          <w:rFonts w:ascii="Times New Roman" w:eastAsia="Calibri" w:hAnsi="Times New Roman"/>
          <w:i/>
          <w:szCs w:val="22"/>
          <w:lang w:val="en-US"/>
        </w:rPr>
        <w:t>D</w:t>
      </w:r>
      <w:r w:rsidRPr="00797826">
        <w:rPr>
          <w:rFonts w:ascii="Times New Roman" w:eastAsia="Calibri" w:hAnsi="Times New Roman"/>
          <w:iCs/>
          <w:szCs w:val="22"/>
          <w:vertAlign w:val="subscript"/>
          <w:lang w:val="en-US"/>
        </w:rPr>
        <w:t>0</w:t>
      </w:r>
      <w:r w:rsidRPr="00797826">
        <w:rPr>
          <w:rFonts w:ascii="Times New Roman" w:eastAsia="Calibri" w:hAnsi="Times New Roman"/>
          <w:iCs/>
          <w:szCs w:val="22"/>
          <w:lang w:val="en-US"/>
        </w:rPr>
        <w:t xml:space="preserve">, … </w:t>
      </w:r>
      <w:r w:rsidRPr="00797826">
        <w:rPr>
          <w:rFonts w:ascii="Times New Roman" w:eastAsia="Calibri" w:hAnsi="Times New Roman"/>
          <w:i/>
          <w:szCs w:val="22"/>
          <w:lang w:val="en-US"/>
        </w:rPr>
        <w:t>C</w:t>
      </w:r>
      <w:r w:rsidRPr="00797826">
        <w:rPr>
          <w:rFonts w:ascii="Times New Roman" w:eastAsia="Calibri" w:hAnsi="Times New Roman"/>
          <w:iCs/>
          <w:szCs w:val="22"/>
          <w:vertAlign w:val="subscript"/>
          <w:lang w:val="en-US"/>
        </w:rPr>
        <w:t>6</w:t>
      </w:r>
      <w:r w:rsidRPr="00797826">
        <w:rPr>
          <w:rFonts w:ascii="Times New Roman" w:eastAsia="Calibri" w:hAnsi="Times New Roman"/>
          <w:iCs/>
          <w:szCs w:val="22"/>
          <w:lang w:val="en-US"/>
        </w:rPr>
        <w:t xml:space="preserve">, </w:t>
      </w:r>
      <w:r w:rsidRPr="00797826">
        <w:rPr>
          <w:rFonts w:ascii="Times New Roman" w:eastAsia="Calibri" w:hAnsi="Times New Roman"/>
          <w:i/>
          <w:szCs w:val="22"/>
          <w:lang w:val="en-US"/>
        </w:rPr>
        <w:t>D</w:t>
      </w:r>
      <w:r w:rsidRPr="00797826">
        <w:rPr>
          <w:rFonts w:ascii="Times New Roman" w:eastAsia="Calibri" w:hAnsi="Times New Roman"/>
          <w:iCs/>
          <w:szCs w:val="22"/>
          <w:vertAlign w:val="subscript"/>
          <w:lang w:val="en-US"/>
        </w:rPr>
        <w:t>6</w:t>
      </w:r>
      <w:r w:rsidRPr="00797826">
        <w:rPr>
          <w:rFonts w:ascii="Times New Roman" w:eastAsia="Calibri" w:hAnsi="Times New Roman"/>
          <w:iCs/>
          <w:szCs w:val="22"/>
          <w:lang w:val="en-US"/>
        </w:rPr>
        <w:t xml:space="preserve"> according to the expression (9). Horizontal displacements are calculated at distinguished points along the column height: at the top level and at each bracing. Horizontal displacements are determined by formula (9) at points corresponding to the beginning and end of the sections. The approximating buckling functions are taken in the form of 3-degree polynomials, allowing to obtain a high degree of accuracy of the approximation (R≥0.995):</w:t>
      </w:r>
    </w:p>
    <w:p w14:paraId="0DB74782" w14:textId="77777777" w:rsidR="00797826" w:rsidRPr="00797826" w:rsidRDefault="00797826" w:rsidP="00C51F3F">
      <w:pPr>
        <w:ind w:firstLine="709"/>
        <w:contextualSpacing/>
        <w:jc w:val="right"/>
        <w:rPr>
          <w:rFonts w:ascii="Times New Roman" w:eastAsia="Calibri" w:hAnsi="Times New Roman"/>
          <w:iCs/>
          <w:szCs w:val="22"/>
          <w:lang w:val="en-US"/>
        </w:rPr>
      </w:pPr>
      <w:r w:rsidRPr="00797826">
        <w:rPr>
          <w:rFonts w:ascii="Times New Roman" w:eastAsia="Calibri" w:hAnsi="Times New Roman"/>
          <w:iCs/>
          <w:position w:val="-14"/>
          <w:szCs w:val="22"/>
          <w:lang w:val="ru-RU"/>
        </w:rPr>
        <w:object w:dxaOrig="4160" w:dyaOrig="420" w14:anchorId="6C887C82">
          <v:shape id="_x0000_i1040" type="#_x0000_t75" style="width:188.25pt;height:18.75pt" o:ole="">
            <v:imagedata r:id="rId39" o:title=""/>
            <o:lock v:ext="edit" aspectratio="f"/>
          </v:shape>
          <o:OLEObject Type="Embed" ProgID="Equation.DSMT4" ShapeID="_x0000_i1040" DrawAspect="Content" ObjectID="_1695581765" r:id="rId40"/>
        </w:object>
      </w:r>
      <w:r w:rsidRPr="00797826">
        <w:rPr>
          <w:rFonts w:ascii="Times New Roman" w:eastAsia="Calibri" w:hAnsi="Times New Roman"/>
          <w:iCs/>
          <w:szCs w:val="22"/>
          <w:lang w:val="en-US"/>
        </w:rPr>
        <w:t xml:space="preserve">                                               (15)</w:t>
      </w:r>
    </w:p>
    <w:p w14:paraId="4B3EF941" w14:textId="77777777" w:rsidR="00797826" w:rsidRPr="00797826" w:rsidRDefault="00797826" w:rsidP="00C51F3F">
      <w:pPr>
        <w:contextualSpacing/>
        <w:jc w:val="both"/>
        <w:rPr>
          <w:rFonts w:ascii="Times New Roman" w:eastAsia="Calibri" w:hAnsi="Times New Roman"/>
          <w:iCs/>
          <w:szCs w:val="22"/>
          <w:highlight w:val="cyan"/>
          <w:lang w:val="en-US"/>
        </w:rPr>
      </w:pPr>
      <w:r w:rsidRPr="00797826">
        <w:rPr>
          <w:rFonts w:ascii="Times New Roman" w:eastAsia="Calibri" w:hAnsi="Times New Roman"/>
          <w:iCs/>
          <w:szCs w:val="22"/>
          <w:lang w:val="en-US"/>
        </w:rPr>
        <w:t xml:space="preserve">where </w:t>
      </w:r>
      <w:proofErr w:type="spellStart"/>
      <w:r w:rsidRPr="00797826">
        <w:rPr>
          <w:rFonts w:ascii="Times New Roman" w:eastAsia="Calibri" w:hAnsi="Times New Roman"/>
          <w:i/>
          <w:szCs w:val="22"/>
          <w:lang w:val="en-US"/>
        </w:rPr>
        <w:t>a</w:t>
      </w:r>
      <w:r w:rsidRPr="00797826">
        <w:rPr>
          <w:rFonts w:ascii="Times New Roman" w:eastAsia="Calibri" w:hAnsi="Times New Roman"/>
          <w:iCs/>
          <w:szCs w:val="22"/>
          <w:vertAlign w:val="subscript"/>
          <w:lang w:val="en-US"/>
        </w:rPr>
        <w:t>j</w:t>
      </w:r>
      <w:proofErr w:type="spellEnd"/>
      <w:r w:rsidRPr="00797826">
        <w:rPr>
          <w:rFonts w:ascii="Times New Roman" w:eastAsia="Calibri" w:hAnsi="Times New Roman"/>
          <w:iCs/>
          <w:szCs w:val="22"/>
          <w:lang w:val="en-US"/>
        </w:rPr>
        <w:t xml:space="preserve">, </w:t>
      </w:r>
      <w:proofErr w:type="spellStart"/>
      <w:r w:rsidRPr="00797826">
        <w:rPr>
          <w:rFonts w:ascii="Times New Roman" w:eastAsia="Calibri" w:hAnsi="Times New Roman"/>
          <w:i/>
          <w:szCs w:val="22"/>
          <w:lang w:val="en-US"/>
        </w:rPr>
        <w:t>b</w:t>
      </w:r>
      <w:r w:rsidRPr="00797826">
        <w:rPr>
          <w:rFonts w:ascii="Times New Roman" w:eastAsia="Calibri" w:hAnsi="Times New Roman"/>
          <w:iCs/>
          <w:szCs w:val="22"/>
          <w:vertAlign w:val="subscript"/>
          <w:lang w:val="en-US"/>
        </w:rPr>
        <w:t>j</w:t>
      </w:r>
      <w:proofErr w:type="spellEnd"/>
      <w:r w:rsidRPr="00797826">
        <w:rPr>
          <w:rFonts w:ascii="Times New Roman" w:eastAsia="Calibri" w:hAnsi="Times New Roman"/>
          <w:iCs/>
          <w:szCs w:val="22"/>
          <w:lang w:val="en-US"/>
        </w:rPr>
        <w:t xml:space="preserve">, </w:t>
      </w:r>
      <w:proofErr w:type="spellStart"/>
      <w:r w:rsidRPr="00797826">
        <w:rPr>
          <w:rFonts w:ascii="Times New Roman" w:eastAsia="Calibri" w:hAnsi="Times New Roman"/>
          <w:i/>
          <w:szCs w:val="22"/>
          <w:lang w:val="en-US"/>
        </w:rPr>
        <w:t>c</w:t>
      </w:r>
      <w:r w:rsidRPr="00797826">
        <w:rPr>
          <w:rFonts w:ascii="Times New Roman" w:eastAsia="Calibri" w:hAnsi="Times New Roman"/>
          <w:iCs/>
          <w:szCs w:val="22"/>
          <w:vertAlign w:val="subscript"/>
          <w:lang w:val="en-US"/>
        </w:rPr>
        <w:t>j</w:t>
      </w:r>
      <w:proofErr w:type="spellEnd"/>
      <w:r w:rsidRPr="00797826">
        <w:rPr>
          <w:rFonts w:ascii="Times New Roman" w:eastAsia="Calibri" w:hAnsi="Times New Roman"/>
          <w:iCs/>
          <w:szCs w:val="22"/>
          <w:lang w:val="en-US"/>
        </w:rPr>
        <w:t xml:space="preserve"> are polynomial coefficients calculated by the </w:t>
      </w:r>
      <w:r w:rsidRPr="00797826">
        <w:rPr>
          <w:rFonts w:ascii="Times New Roman" w:eastAsia="Calibri" w:hAnsi="Times New Roman"/>
          <w:i/>
          <w:szCs w:val="22"/>
          <w:lang w:val="en-US"/>
        </w:rPr>
        <w:t>j</w:t>
      </w:r>
      <w:r w:rsidRPr="00797826">
        <w:rPr>
          <w:rFonts w:ascii="Times New Roman" w:eastAsia="Calibri" w:hAnsi="Times New Roman"/>
          <w:iCs/>
          <w:szCs w:val="22"/>
          <w:lang w:val="en-US"/>
        </w:rPr>
        <w:t>-</w:t>
      </w:r>
      <w:proofErr w:type="spellStart"/>
      <w:r w:rsidRPr="00797826">
        <w:rPr>
          <w:rFonts w:ascii="Times New Roman" w:eastAsia="Calibri" w:hAnsi="Times New Roman"/>
          <w:iCs/>
          <w:szCs w:val="22"/>
          <w:lang w:val="en-US"/>
        </w:rPr>
        <w:t>th</w:t>
      </w:r>
      <w:proofErr w:type="spellEnd"/>
      <w:r w:rsidRPr="00797826">
        <w:rPr>
          <w:rFonts w:ascii="Times New Roman" w:eastAsia="Calibri" w:hAnsi="Times New Roman"/>
          <w:iCs/>
          <w:szCs w:val="22"/>
          <w:lang w:val="en-US"/>
        </w:rPr>
        <w:t xml:space="preserve"> stage of the calculation.</w:t>
      </w:r>
    </w:p>
    <w:p w14:paraId="49ED00D7" w14:textId="77777777" w:rsidR="00797826" w:rsidRPr="00797826" w:rsidRDefault="00797826" w:rsidP="00163925">
      <w:pPr>
        <w:ind w:firstLine="284"/>
        <w:contextualSpacing/>
        <w:jc w:val="both"/>
        <w:rPr>
          <w:rFonts w:ascii="Times New Roman" w:eastAsia="Calibri" w:hAnsi="Times New Roman"/>
          <w:iCs/>
          <w:szCs w:val="22"/>
          <w:highlight w:val="cyan"/>
          <w:lang w:val="en-US"/>
        </w:rPr>
      </w:pPr>
      <w:r w:rsidRPr="00797826">
        <w:rPr>
          <w:rFonts w:ascii="Times New Roman" w:eastAsia="Calibri" w:hAnsi="Times New Roman"/>
          <w:iCs/>
          <w:szCs w:val="22"/>
          <w:lang w:val="en-US"/>
        </w:rPr>
        <w:t xml:space="preserve">The eccentricity function </w:t>
      </w:r>
      <w:proofErr w:type="spellStart"/>
      <w:r w:rsidRPr="00797826">
        <w:rPr>
          <w:rFonts w:ascii="Times New Roman" w:eastAsia="Calibri" w:hAnsi="Times New Roman"/>
          <w:i/>
          <w:szCs w:val="22"/>
          <w:lang w:val="en-US"/>
        </w:rPr>
        <w:t>e</w:t>
      </w:r>
      <w:r w:rsidRPr="00797826">
        <w:rPr>
          <w:rFonts w:ascii="Times New Roman" w:eastAsia="Calibri" w:hAnsi="Times New Roman"/>
          <w:iCs/>
          <w:szCs w:val="22"/>
          <w:vertAlign w:val="superscript"/>
          <w:lang w:val="en-US"/>
        </w:rPr>
        <w:t>j</w:t>
      </w:r>
      <w:proofErr w:type="spellEnd"/>
      <w:r w:rsidRPr="00797826">
        <w:rPr>
          <w:rFonts w:ascii="Times New Roman" w:eastAsia="Calibri" w:hAnsi="Times New Roman"/>
          <w:iCs/>
          <w:szCs w:val="22"/>
          <w:lang w:val="en-US"/>
        </w:rPr>
        <w:t xml:space="preserve">, at the </w:t>
      </w:r>
      <w:r w:rsidRPr="00797826">
        <w:rPr>
          <w:rFonts w:ascii="Times New Roman" w:eastAsia="Calibri" w:hAnsi="Times New Roman"/>
          <w:i/>
          <w:szCs w:val="22"/>
          <w:lang w:val="en-US"/>
        </w:rPr>
        <w:t>j</w:t>
      </w:r>
      <w:r w:rsidRPr="00797826">
        <w:rPr>
          <w:rFonts w:ascii="Times New Roman" w:eastAsia="Calibri" w:hAnsi="Times New Roman"/>
          <w:iCs/>
          <w:szCs w:val="22"/>
          <w:lang w:val="en-US"/>
        </w:rPr>
        <w:t>-</w:t>
      </w:r>
      <w:proofErr w:type="spellStart"/>
      <w:r w:rsidRPr="00797826">
        <w:rPr>
          <w:rFonts w:ascii="Times New Roman" w:eastAsia="Calibri" w:hAnsi="Times New Roman"/>
          <w:iCs/>
          <w:szCs w:val="22"/>
          <w:lang w:val="en-US"/>
        </w:rPr>
        <w:t>th</w:t>
      </w:r>
      <w:proofErr w:type="spellEnd"/>
      <w:r w:rsidRPr="00797826">
        <w:rPr>
          <w:rFonts w:ascii="Times New Roman" w:eastAsia="Calibri" w:hAnsi="Times New Roman"/>
          <w:iCs/>
          <w:szCs w:val="22"/>
          <w:lang w:val="en-US"/>
        </w:rPr>
        <w:t xml:space="preserve"> stage of calculation, corresponding to the column deformation scheme shown in Fig. 2b will be of the form:</w:t>
      </w:r>
    </w:p>
    <w:p w14:paraId="244603DC" w14:textId="77777777" w:rsidR="00797826" w:rsidRPr="00797826" w:rsidRDefault="00797826" w:rsidP="00C51F3F">
      <w:pPr>
        <w:ind w:firstLine="709"/>
        <w:contextualSpacing/>
        <w:jc w:val="right"/>
        <w:rPr>
          <w:rFonts w:ascii="Times New Roman" w:eastAsia="Calibri" w:hAnsi="Times New Roman"/>
          <w:iCs/>
          <w:szCs w:val="22"/>
          <w:lang w:val="en-US"/>
        </w:rPr>
      </w:pPr>
      <w:r w:rsidRPr="00797826">
        <w:rPr>
          <w:rFonts w:ascii="Times New Roman" w:eastAsia="Calibri" w:hAnsi="Times New Roman"/>
          <w:iCs/>
          <w:position w:val="-12"/>
          <w:szCs w:val="22"/>
          <w:lang w:val="ru-RU"/>
        </w:rPr>
        <w:object w:dxaOrig="2120" w:dyaOrig="400" w14:anchorId="4B1D6DA7">
          <v:shape id="_x0000_i1041" type="#_x0000_t75" style="width:96pt;height:18pt" o:ole="">
            <v:imagedata r:id="rId41" o:title=""/>
            <o:lock v:ext="edit" aspectratio="f"/>
          </v:shape>
          <o:OLEObject Type="Embed" ProgID="Equation.DSMT4" ShapeID="_x0000_i1041" DrawAspect="Content" ObjectID="_1695581766" r:id="rId42"/>
        </w:object>
      </w:r>
      <w:r w:rsidRPr="00797826">
        <w:rPr>
          <w:rFonts w:ascii="Times New Roman" w:eastAsia="Calibri" w:hAnsi="Times New Roman"/>
          <w:iCs/>
          <w:szCs w:val="22"/>
          <w:lang w:val="en-US"/>
        </w:rPr>
        <w:t xml:space="preserve">                                                                       (16)</w:t>
      </w:r>
    </w:p>
    <w:p w14:paraId="2D0EDAE7" w14:textId="4A915568" w:rsidR="00797826" w:rsidRPr="00797826" w:rsidRDefault="00163925" w:rsidP="00163925">
      <w:pPr>
        <w:pStyle w:val="BodyChar"/>
        <w:tabs>
          <w:tab w:val="left" w:pos="284"/>
        </w:tabs>
        <w:rPr>
          <w:rFonts w:eastAsia="Calibri"/>
          <w:lang w:val="en-US"/>
        </w:rPr>
      </w:pPr>
      <w:r>
        <w:rPr>
          <w:rFonts w:eastAsia="Calibri"/>
          <w:lang w:val="en-US"/>
        </w:rPr>
        <w:lastRenderedPageBreak/>
        <w:tab/>
      </w:r>
      <w:r w:rsidR="00CF004D">
        <w:rPr>
          <w:rFonts w:eastAsia="Calibri"/>
          <w:lang w:val="en-US"/>
        </w:rPr>
        <w:t>T</w:t>
      </w:r>
      <w:r w:rsidR="00797826" w:rsidRPr="00797826">
        <w:rPr>
          <w:rFonts w:eastAsia="Calibri"/>
          <w:lang w:val="en-US"/>
        </w:rPr>
        <w:t xml:space="preserve">he stiffness coefficients of the bracings at the </w:t>
      </w:r>
      <w:r w:rsidR="00797826" w:rsidRPr="00797826">
        <w:rPr>
          <w:rFonts w:eastAsia="Calibri"/>
          <w:i/>
          <w:lang w:val="en-US"/>
        </w:rPr>
        <w:t>j</w:t>
      </w:r>
      <w:r w:rsidR="00797826" w:rsidRPr="00797826">
        <w:rPr>
          <w:rFonts w:eastAsia="Calibri"/>
          <w:lang w:val="en-US"/>
        </w:rPr>
        <w:t>–</w:t>
      </w:r>
      <w:proofErr w:type="spellStart"/>
      <w:r w:rsidR="00797826" w:rsidRPr="00797826">
        <w:rPr>
          <w:rFonts w:eastAsia="Calibri"/>
          <w:lang w:val="en-US"/>
        </w:rPr>
        <w:t>th</w:t>
      </w:r>
      <w:proofErr w:type="spellEnd"/>
      <w:r w:rsidR="00797826" w:rsidRPr="00797826">
        <w:rPr>
          <w:rFonts w:eastAsia="Calibri"/>
          <w:lang w:val="en-US"/>
        </w:rPr>
        <w:t xml:space="preserve"> stage of calculation are determined by the forces, which obtained at the </w:t>
      </w:r>
      <w:r w:rsidR="00797826" w:rsidRPr="00797826">
        <w:rPr>
          <w:rFonts w:eastAsia="Calibri"/>
          <w:i/>
          <w:lang w:val="en-US"/>
        </w:rPr>
        <w:t>j</w:t>
      </w:r>
      <w:r w:rsidR="00797826" w:rsidRPr="00797826">
        <w:rPr>
          <w:rFonts w:eastAsia="Calibri"/>
          <w:lang w:val="en-US"/>
        </w:rPr>
        <w:t>–1–</w:t>
      </w:r>
      <w:proofErr w:type="spellStart"/>
      <w:r w:rsidR="00797826" w:rsidRPr="00797826">
        <w:rPr>
          <w:rFonts w:eastAsia="Calibri"/>
          <w:lang w:val="en-US"/>
        </w:rPr>
        <w:t>th</w:t>
      </w:r>
      <w:proofErr w:type="spellEnd"/>
      <w:r w:rsidR="00797826" w:rsidRPr="00797826">
        <w:rPr>
          <w:rFonts w:eastAsia="Calibri"/>
          <w:lang w:val="en-US"/>
        </w:rPr>
        <w:t xml:space="preserve"> stage of the calculation and are refined by the formula:</w:t>
      </w:r>
    </w:p>
    <w:p w14:paraId="2DF08A70" w14:textId="77777777" w:rsidR="00797826" w:rsidRPr="00797826" w:rsidRDefault="00797826" w:rsidP="00C51F3F">
      <w:pPr>
        <w:ind w:firstLine="709"/>
        <w:contextualSpacing/>
        <w:jc w:val="right"/>
        <w:rPr>
          <w:rFonts w:ascii="Times New Roman" w:eastAsia="Calibri" w:hAnsi="Times New Roman"/>
          <w:iCs/>
          <w:szCs w:val="22"/>
          <w:lang w:val="en-US"/>
        </w:rPr>
      </w:pPr>
      <w:r w:rsidRPr="00797826">
        <w:rPr>
          <w:rFonts w:ascii="Times New Roman" w:eastAsia="Calibri" w:hAnsi="Times New Roman"/>
          <w:iCs/>
          <w:position w:val="-60"/>
          <w:szCs w:val="22"/>
          <w:lang w:val="ru-RU"/>
        </w:rPr>
        <w:object w:dxaOrig="2680" w:dyaOrig="980" w14:anchorId="43048532">
          <v:shape id="_x0000_i1042" type="#_x0000_t75" style="width:120.75pt;height:44.25pt" o:ole="">
            <v:imagedata r:id="rId43" o:title=""/>
            <o:lock v:ext="edit" aspectratio="f"/>
          </v:shape>
          <o:OLEObject Type="Embed" ProgID="Equation.DSMT4" ShapeID="_x0000_i1042" DrawAspect="Content" ObjectID="_1695581767" r:id="rId44"/>
        </w:object>
      </w:r>
      <w:r w:rsidRPr="00797826">
        <w:rPr>
          <w:rFonts w:ascii="Times New Roman" w:eastAsia="Calibri" w:hAnsi="Times New Roman"/>
          <w:iCs/>
          <w:szCs w:val="22"/>
          <w:lang w:val="en-US"/>
        </w:rPr>
        <w:t xml:space="preserve">                                                                       (17)</w:t>
      </w:r>
    </w:p>
    <w:p w14:paraId="7FFBBF34" w14:textId="77777777" w:rsidR="00797826" w:rsidRPr="00797826" w:rsidRDefault="00797826" w:rsidP="00C51F3F">
      <w:pPr>
        <w:contextualSpacing/>
        <w:jc w:val="both"/>
        <w:rPr>
          <w:rFonts w:ascii="Times New Roman" w:eastAsia="Calibri" w:hAnsi="Times New Roman"/>
          <w:iCs/>
          <w:szCs w:val="22"/>
          <w:lang w:val="en-US"/>
        </w:rPr>
      </w:pPr>
      <w:r w:rsidRPr="00797826">
        <w:rPr>
          <w:rFonts w:ascii="Times New Roman" w:eastAsia="Calibri" w:hAnsi="Times New Roman"/>
          <w:iCs/>
          <w:szCs w:val="22"/>
          <w:lang w:val="en-US"/>
        </w:rPr>
        <w:t xml:space="preserve">where </w:t>
      </w:r>
      <w:r w:rsidRPr="00797826">
        <w:rPr>
          <w:rFonts w:ascii="Times New Roman" w:eastAsia="Calibri" w:hAnsi="Times New Roman"/>
          <w:iCs/>
          <w:position w:val="-30"/>
          <w:szCs w:val="22"/>
          <w:lang w:val="ru-RU"/>
        </w:rPr>
        <w:object w:dxaOrig="660" w:dyaOrig="700" w14:anchorId="1F76ADBA">
          <v:shape id="_x0000_i1043" type="#_x0000_t75" style="width:33pt;height:35.25pt" o:ole="">
            <v:imagedata r:id="rId45" o:title=""/>
          </v:shape>
          <o:OLEObject Type="Embed" ProgID="Equation.DSMT4" ShapeID="_x0000_i1043" DrawAspect="Content" ObjectID="_1695581768" r:id="rId46"/>
        </w:object>
      </w:r>
      <w:r w:rsidRPr="00797826">
        <w:rPr>
          <w:rFonts w:ascii="Times New Roman" w:eastAsia="Calibri" w:hAnsi="Times New Roman"/>
          <w:iCs/>
          <w:szCs w:val="22"/>
          <w:lang w:val="en-US"/>
        </w:rPr>
        <w:t xml:space="preserve">is the total value of shear forces in the </w:t>
      </w:r>
      <w:proofErr w:type="spellStart"/>
      <w:r w:rsidRPr="00797826">
        <w:rPr>
          <w:rFonts w:ascii="Times New Roman" w:eastAsia="Calibri" w:hAnsi="Times New Roman"/>
          <w:i/>
          <w:szCs w:val="22"/>
          <w:lang w:val="en-US"/>
        </w:rPr>
        <w:t>i</w:t>
      </w:r>
      <w:proofErr w:type="spellEnd"/>
      <w:r w:rsidRPr="00797826">
        <w:rPr>
          <w:rFonts w:ascii="Times New Roman" w:eastAsia="Calibri" w:hAnsi="Times New Roman"/>
          <w:iCs/>
          <w:szCs w:val="22"/>
          <w:lang w:val="en-US"/>
        </w:rPr>
        <w:t>–</w:t>
      </w:r>
      <w:proofErr w:type="spellStart"/>
      <w:r w:rsidRPr="00797826">
        <w:rPr>
          <w:rFonts w:ascii="Times New Roman" w:eastAsia="Calibri" w:hAnsi="Times New Roman"/>
          <w:iCs/>
          <w:szCs w:val="22"/>
          <w:lang w:val="en-US"/>
        </w:rPr>
        <w:t>th</w:t>
      </w:r>
      <w:proofErr w:type="spellEnd"/>
      <w:r w:rsidRPr="00797826">
        <w:rPr>
          <w:rFonts w:ascii="Times New Roman" w:eastAsia="Calibri" w:hAnsi="Times New Roman"/>
          <w:iCs/>
          <w:szCs w:val="22"/>
          <w:lang w:val="en-US"/>
        </w:rPr>
        <w:t xml:space="preserve"> </w:t>
      </w:r>
      <w:bookmarkStart w:id="5" w:name="_Hlk84095450"/>
      <w:r w:rsidRPr="00797826">
        <w:rPr>
          <w:rFonts w:ascii="Times New Roman" w:eastAsia="Calibri" w:hAnsi="Times New Roman"/>
          <w:iCs/>
          <w:szCs w:val="22"/>
          <w:lang w:val="en-US"/>
        </w:rPr>
        <w:t>bracing</w:t>
      </w:r>
      <w:bookmarkEnd w:id="5"/>
      <w:r w:rsidRPr="00797826">
        <w:rPr>
          <w:rFonts w:ascii="Times New Roman" w:eastAsia="Calibri" w:hAnsi="Times New Roman"/>
          <w:iCs/>
          <w:szCs w:val="22"/>
          <w:lang w:val="en-US"/>
        </w:rPr>
        <w:t xml:space="preserve">, obtained at the previous </w:t>
      </w:r>
      <w:r w:rsidRPr="00797826">
        <w:rPr>
          <w:rFonts w:ascii="Times New Roman" w:eastAsia="Calibri" w:hAnsi="Times New Roman"/>
          <w:i/>
          <w:szCs w:val="22"/>
          <w:lang w:val="en-US"/>
        </w:rPr>
        <w:t>j</w:t>
      </w:r>
      <w:r w:rsidRPr="00797826">
        <w:rPr>
          <w:rFonts w:ascii="Times New Roman" w:eastAsia="Calibri" w:hAnsi="Times New Roman"/>
          <w:iCs/>
          <w:szCs w:val="22"/>
          <w:lang w:val="en-US"/>
        </w:rPr>
        <w:t>–</w:t>
      </w:r>
      <w:proofErr w:type="spellStart"/>
      <w:r w:rsidRPr="00797826">
        <w:rPr>
          <w:rFonts w:ascii="Times New Roman" w:eastAsia="Calibri" w:hAnsi="Times New Roman"/>
          <w:iCs/>
          <w:szCs w:val="22"/>
          <w:lang w:val="en-US"/>
        </w:rPr>
        <w:t>th</w:t>
      </w:r>
      <w:proofErr w:type="spellEnd"/>
      <w:r w:rsidRPr="00797826">
        <w:rPr>
          <w:rFonts w:ascii="Times New Roman" w:eastAsia="Calibri" w:hAnsi="Times New Roman"/>
          <w:iCs/>
          <w:szCs w:val="22"/>
          <w:lang w:val="en-US"/>
        </w:rPr>
        <w:t xml:space="preserve"> stages of the calculation; </w:t>
      </w:r>
      <w:r w:rsidRPr="00797826">
        <w:rPr>
          <w:rFonts w:ascii="Times New Roman" w:eastAsia="Calibri" w:hAnsi="Times New Roman"/>
          <w:iCs/>
          <w:position w:val="-12"/>
          <w:szCs w:val="22"/>
          <w:lang w:val="ru-RU"/>
        </w:rPr>
        <w:object w:dxaOrig="580" w:dyaOrig="360" w14:anchorId="26F374E4">
          <v:shape id="_x0000_i1044" type="#_x0000_t75" style="width:26.25pt;height:16.5pt" o:ole="">
            <v:imagedata r:id="rId47" o:title=""/>
            <o:lock v:ext="edit" aspectratio="f"/>
          </v:shape>
          <o:OLEObject Type="Embed" ProgID="Equation.DSMT4" ShapeID="_x0000_i1044" DrawAspect="Content" ObjectID="_1695581769" r:id="rId48"/>
        </w:object>
      </w:r>
      <w:r w:rsidRPr="00797826">
        <w:rPr>
          <w:rFonts w:ascii="Times New Roman" w:eastAsia="Calibri" w:hAnsi="Times New Roman"/>
          <w:iCs/>
          <w:szCs w:val="22"/>
          <w:lang w:val="en-US"/>
        </w:rPr>
        <w:t xml:space="preserve"> is deformation of the </w:t>
      </w:r>
      <w:proofErr w:type="spellStart"/>
      <w:r w:rsidRPr="00797826">
        <w:rPr>
          <w:rFonts w:ascii="Times New Roman" w:eastAsia="Calibri" w:hAnsi="Times New Roman"/>
          <w:i/>
          <w:szCs w:val="22"/>
          <w:lang w:val="en-US"/>
        </w:rPr>
        <w:t>i</w:t>
      </w:r>
      <w:proofErr w:type="spellEnd"/>
      <w:r w:rsidRPr="00797826">
        <w:rPr>
          <w:rFonts w:ascii="Times New Roman" w:eastAsia="Calibri" w:hAnsi="Times New Roman"/>
          <w:iCs/>
          <w:szCs w:val="22"/>
          <w:lang w:val="en-US"/>
        </w:rPr>
        <w:t>–</w:t>
      </w:r>
      <w:proofErr w:type="spellStart"/>
      <w:r w:rsidRPr="00797826">
        <w:rPr>
          <w:rFonts w:ascii="Times New Roman" w:eastAsia="Calibri" w:hAnsi="Times New Roman"/>
          <w:iCs/>
          <w:szCs w:val="22"/>
          <w:lang w:val="en-US"/>
        </w:rPr>
        <w:t>th</w:t>
      </w:r>
      <w:proofErr w:type="spellEnd"/>
      <w:r w:rsidRPr="00797826">
        <w:rPr>
          <w:rFonts w:ascii="Times New Roman" w:eastAsia="Calibri" w:hAnsi="Times New Roman"/>
          <w:iCs/>
          <w:szCs w:val="22"/>
          <w:lang w:val="en-US"/>
        </w:rPr>
        <w:t xml:space="preserve"> bracing at a assumed load, determined by the approximating curve of the graph of the deformation of the connection in Fig. 3.</w:t>
      </w:r>
    </w:p>
    <w:p w14:paraId="77E329E5" w14:textId="77777777" w:rsidR="00797826" w:rsidRPr="00797826" w:rsidRDefault="00797826" w:rsidP="00163925">
      <w:pPr>
        <w:ind w:firstLine="284"/>
        <w:contextualSpacing/>
        <w:jc w:val="both"/>
        <w:rPr>
          <w:rFonts w:ascii="Times New Roman" w:eastAsia="Calibri" w:hAnsi="Times New Roman"/>
          <w:iCs/>
          <w:szCs w:val="22"/>
          <w:lang w:val="en-US"/>
        </w:rPr>
      </w:pPr>
      <w:r w:rsidRPr="00797826">
        <w:rPr>
          <w:rFonts w:ascii="Times New Roman" w:eastAsia="Calibri" w:hAnsi="Times New Roman"/>
          <w:iCs/>
          <w:szCs w:val="22"/>
          <w:lang w:val="en-US"/>
        </w:rPr>
        <w:t xml:space="preserve">The edge normal stresses </w:t>
      </w:r>
      <w:r w:rsidRPr="00797826">
        <w:rPr>
          <w:rFonts w:ascii="Times New Roman" w:eastAsia="Calibri" w:hAnsi="Times New Roman"/>
          <w:iCs/>
          <w:szCs w:val="22"/>
          <w:lang w:val="ru-RU"/>
        </w:rPr>
        <w:t>σ</w:t>
      </w:r>
      <w:r w:rsidRPr="00797826">
        <w:rPr>
          <w:rFonts w:ascii="Times New Roman" w:eastAsia="Calibri" w:hAnsi="Times New Roman"/>
          <w:iCs/>
          <w:szCs w:val="22"/>
          <w:vertAlign w:val="subscript"/>
          <w:lang w:val="en-US"/>
        </w:rPr>
        <w:t>x</w:t>
      </w:r>
      <w:r w:rsidRPr="00797826">
        <w:rPr>
          <w:rFonts w:ascii="Times New Roman" w:eastAsia="Calibri" w:hAnsi="Times New Roman"/>
          <w:iCs/>
          <w:szCs w:val="22"/>
          <w:lang w:val="en-US"/>
        </w:rPr>
        <w:t xml:space="preserve"> in the relevant cross–section </w:t>
      </w:r>
      <w:proofErr w:type="gramStart"/>
      <w:r w:rsidRPr="00797826">
        <w:rPr>
          <w:rFonts w:ascii="Times New Roman" w:eastAsia="Calibri" w:hAnsi="Times New Roman"/>
          <w:iCs/>
          <w:szCs w:val="22"/>
          <w:lang w:val="en-US"/>
        </w:rPr>
        <w:t>are</w:t>
      </w:r>
      <w:proofErr w:type="gramEnd"/>
      <w:r w:rsidRPr="00797826">
        <w:rPr>
          <w:rFonts w:ascii="Times New Roman" w:eastAsia="Calibri" w:hAnsi="Times New Roman"/>
          <w:iCs/>
          <w:szCs w:val="22"/>
          <w:lang w:val="en-US"/>
        </w:rPr>
        <w:t xml:space="preserve"> determined by the formula:</w:t>
      </w:r>
    </w:p>
    <w:p w14:paraId="60CB27B5" w14:textId="77777777" w:rsidR="00797826" w:rsidRPr="00797826" w:rsidRDefault="00797826" w:rsidP="00C51F3F">
      <w:pPr>
        <w:ind w:firstLine="709"/>
        <w:contextualSpacing/>
        <w:jc w:val="right"/>
        <w:rPr>
          <w:rFonts w:ascii="Times New Roman" w:eastAsia="Calibri" w:hAnsi="Times New Roman"/>
          <w:iCs/>
          <w:szCs w:val="22"/>
          <w:lang w:val="en-US"/>
        </w:rPr>
      </w:pPr>
      <w:r w:rsidRPr="00797826">
        <w:rPr>
          <w:rFonts w:ascii="Times New Roman" w:eastAsia="Calibri" w:hAnsi="Times New Roman"/>
          <w:iCs/>
          <w:position w:val="-30"/>
          <w:szCs w:val="22"/>
          <w:lang w:val="ru-RU"/>
        </w:rPr>
        <w:object w:dxaOrig="2340" w:dyaOrig="740" w14:anchorId="64D80AC5">
          <v:shape id="_x0000_i1045" type="#_x0000_t75" style="width:105.75pt;height:33pt" o:ole="">
            <v:imagedata r:id="rId49" o:title=""/>
            <o:lock v:ext="edit" aspectratio="f"/>
          </v:shape>
          <o:OLEObject Type="Embed" ProgID="Equation.DSMT4" ShapeID="_x0000_i1045" DrawAspect="Content" ObjectID="_1695581770" r:id="rId50"/>
        </w:object>
      </w:r>
      <w:r w:rsidRPr="00797826">
        <w:rPr>
          <w:rFonts w:ascii="Times New Roman" w:eastAsia="Calibri" w:hAnsi="Times New Roman"/>
          <w:iCs/>
          <w:szCs w:val="22"/>
          <w:lang w:val="en-US"/>
        </w:rPr>
        <w:t xml:space="preserve">                                                                    (18)</w:t>
      </w:r>
    </w:p>
    <w:p w14:paraId="6CBF2BC9" w14:textId="77777777" w:rsidR="00797826" w:rsidRPr="00797826" w:rsidRDefault="00797826" w:rsidP="00C51F3F">
      <w:pPr>
        <w:contextualSpacing/>
        <w:jc w:val="both"/>
        <w:rPr>
          <w:rFonts w:ascii="Times New Roman" w:eastAsia="Calibri" w:hAnsi="Times New Roman"/>
          <w:iCs/>
          <w:szCs w:val="22"/>
          <w:lang w:val="en-US"/>
        </w:rPr>
      </w:pPr>
      <w:r w:rsidRPr="00797826">
        <w:rPr>
          <w:rFonts w:ascii="Times New Roman" w:eastAsia="Calibri" w:hAnsi="Times New Roman"/>
          <w:iCs/>
          <w:szCs w:val="22"/>
          <w:lang w:val="en-US"/>
        </w:rPr>
        <w:t xml:space="preserve">where </w:t>
      </w:r>
      <w:r w:rsidRPr="00797826">
        <w:rPr>
          <w:rFonts w:ascii="Times New Roman" w:eastAsia="Calibri" w:hAnsi="Times New Roman"/>
          <w:iCs/>
          <w:position w:val="-14"/>
          <w:szCs w:val="22"/>
          <w:lang w:val="ru-RU"/>
        </w:rPr>
        <w:object w:dxaOrig="480" w:dyaOrig="400" w14:anchorId="4F220D65">
          <v:shape id="_x0000_i1046" type="#_x0000_t75" style="width:21.75pt;height:18pt" o:ole="">
            <v:imagedata r:id="rId51" o:title=""/>
            <o:lock v:ext="edit" aspectratio="f"/>
          </v:shape>
          <o:OLEObject Type="Embed" ProgID="Equation.DSMT4" ShapeID="_x0000_i1046" DrawAspect="Content" ObjectID="_1695581771" r:id="rId52"/>
        </w:object>
      </w:r>
      <w:r w:rsidRPr="00797826">
        <w:rPr>
          <w:rFonts w:ascii="Times New Roman" w:eastAsia="Calibri" w:hAnsi="Times New Roman"/>
          <w:iCs/>
          <w:szCs w:val="22"/>
          <w:lang w:val="en-US"/>
        </w:rPr>
        <w:t xml:space="preserve"> are edge normal stresses at the </w:t>
      </w:r>
      <w:r w:rsidRPr="00797826">
        <w:rPr>
          <w:rFonts w:ascii="Times New Roman" w:eastAsia="Calibri" w:hAnsi="Times New Roman"/>
          <w:i/>
          <w:szCs w:val="22"/>
          <w:lang w:val="en-US"/>
        </w:rPr>
        <w:t>j</w:t>
      </w:r>
      <w:r w:rsidRPr="00797826">
        <w:rPr>
          <w:rFonts w:ascii="Times New Roman" w:eastAsia="Calibri" w:hAnsi="Times New Roman"/>
          <w:iCs/>
          <w:szCs w:val="22"/>
          <w:lang w:val="en-US"/>
        </w:rPr>
        <w:t>–</w:t>
      </w:r>
      <w:proofErr w:type="spellStart"/>
      <w:r w:rsidRPr="00797826">
        <w:rPr>
          <w:rFonts w:ascii="Times New Roman" w:eastAsia="Calibri" w:hAnsi="Times New Roman"/>
          <w:iCs/>
          <w:szCs w:val="22"/>
          <w:lang w:val="en-US"/>
        </w:rPr>
        <w:t>th</w:t>
      </w:r>
      <w:proofErr w:type="spellEnd"/>
      <w:r w:rsidRPr="00797826">
        <w:rPr>
          <w:rFonts w:ascii="Times New Roman" w:eastAsia="Calibri" w:hAnsi="Times New Roman"/>
          <w:iCs/>
          <w:szCs w:val="22"/>
          <w:lang w:val="en-US"/>
        </w:rPr>
        <w:t xml:space="preserve"> stage of the calculation, which obtained without considering the action of the longitudinal compressive force ∑</w:t>
      </w:r>
      <w:r w:rsidRPr="00797826">
        <w:rPr>
          <w:rFonts w:ascii="Times New Roman" w:eastAsia="Calibri" w:hAnsi="Times New Roman"/>
          <w:i/>
          <w:szCs w:val="22"/>
          <w:lang w:val="en-US"/>
        </w:rPr>
        <w:t>N</w:t>
      </w:r>
      <w:r w:rsidRPr="00797826">
        <w:rPr>
          <w:rFonts w:ascii="Times New Roman" w:eastAsia="Calibri" w:hAnsi="Times New Roman"/>
          <w:iCs/>
          <w:szCs w:val="22"/>
          <w:lang w:val="en-US"/>
        </w:rPr>
        <w:t xml:space="preserve"> (considered only when calculating the bending moment), determined for 1st and 2nd branches, respectively, by the formulas:</w:t>
      </w:r>
    </w:p>
    <w:p w14:paraId="7CFFA079" w14:textId="68A4D7A0" w:rsidR="00797826" w:rsidRPr="00797826" w:rsidRDefault="00CF2F38" w:rsidP="00C51F3F">
      <w:pPr>
        <w:ind w:left="567"/>
        <w:contextualSpacing/>
        <w:jc w:val="center"/>
        <w:rPr>
          <w:rFonts w:ascii="Times New Roman" w:eastAsia="Calibri" w:hAnsi="Times New Roman"/>
          <w:iCs/>
          <w:szCs w:val="22"/>
          <w:lang w:val="en-US"/>
        </w:rPr>
      </w:pPr>
      <w:r>
        <w:rPr>
          <w:rFonts w:ascii="Times New Roman" w:eastAsia="Calibri" w:hAnsi="Times New Roman"/>
          <w:iCs/>
          <w:szCs w:val="22"/>
          <w:lang w:val="en-US"/>
        </w:rPr>
        <w:t xml:space="preserve">   </w:t>
      </w:r>
      <w:r w:rsidRPr="00797826">
        <w:rPr>
          <w:rFonts w:ascii="Times New Roman" w:eastAsia="Calibri" w:hAnsi="Times New Roman"/>
          <w:iCs/>
          <w:position w:val="-30"/>
          <w:szCs w:val="22"/>
          <w:lang w:val="ru-RU"/>
        </w:rPr>
        <w:object w:dxaOrig="7940" w:dyaOrig="1060" w14:anchorId="6868AFC2">
          <v:shape id="_x0000_i1047" type="#_x0000_t75" style="width:324pt;height:43.5pt" o:ole="">
            <v:imagedata r:id="rId53" o:title=""/>
          </v:shape>
          <o:OLEObject Type="Embed" ProgID="Equation.DSMT4" ShapeID="_x0000_i1047" DrawAspect="Content" ObjectID="_1695581772" r:id="rId54"/>
        </w:object>
      </w:r>
      <w:r w:rsidR="007E46FE">
        <w:rPr>
          <w:rFonts w:ascii="Times New Roman" w:eastAsia="Calibri" w:hAnsi="Times New Roman"/>
          <w:iCs/>
          <w:szCs w:val="22"/>
          <w:lang w:val="en-US"/>
        </w:rPr>
        <w:t xml:space="preserve">              </w:t>
      </w:r>
      <w:r>
        <w:rPr>
          <w:rFonts w:ascii="Times New Roman" w:eastAsia="Calibri" w:hAnsi="Times New Roman"/>
          <w:iCs/>
          <w:szCs w:val="22"/>
          <w:lang w:val="en-US"/>
        </w:rPr>
        <w:t xml:space="preserve">      </w:t>
      </w:r>
      <w:r w:rsidR="007E46FE">
        <w:rPr>
          <w:rFonts w:ascii="Times New Roman" w:eastAsia="Calibri" w:hAnsi="Times New Roman"/>
          <w:iCs/>
          <w:szCs w:val="22"/>
          <w:lang w:val="en-US"/>
        </w:rPr>
        <w:t xml:space="preserve">     </w:t>
      </w:r>
      <w:r w:rsidR="007E46FE" w:rsidRPr="00797826">
        <w:rPr>
          <w:rFonts w:ascii="Times New Roman" w:eastAsia="Calibri" w:hAnsi="Times New Roman"/>
          <w:iCs/>
          <w:szCs w:val="22"/>
          <w:lang w:val="en-US"/>
        </w:rPr>
        <w:t>(19)</w:t>
      </w:r>
    </w:p>
    <w:p w14:paraId="75BC35DE" w14:textId="77777777" w:rsidR="00797826" w:rsidRPr="00797826" w:rsidRDefault="00797826" w:rsidP="00C51F3F">
      <w:pPr>
        <w:contextualSpacing/>
        <w:jc w:val="both"/>
        <w:rPr>
          <w:rFonts w:ascii="Times New Roman" w:eastAsia="Calibri" w:hAnsi="Times New Roman"/>
          <w:iCs/>
          <w:szCs w:val="22"/>
          <w:lang w:val="en-US"/>
        </w:rPr>
      </w:pPr>
      <w:r w:rsidRPr="00797826">
        <w:rPr>
          <w:rFonts w:ascii="Times New Roman" w:eastAsia="Calibri" w:hAnsi="Times New Roman"/>
          <w:iCs/>
          <w:szCs w:val="22"/>
          <w:lang w:val="en-US"/>
        </w:rPr>
        <w:t xml:space="preserve">where </w:t>
      </w:r>
      <w:r w:rsidRPr="00797826">
        <w:rPr>
          <w:rFonts w:ascii="Times New Roman" w:eastAsia="Calibri" w:hAnsi="Times New Roman"/>
          <w:iCs/>
          <w:position w:val="-28"/>
          <w:szCs w:val="22"/>
          <w:lang w:val="ru-RU"/>
        </w:rPr>
        <w:object w:dxaOrig="620" w:dyaOrig="680" w14:anchorId="132B9E0A">
          <v:shape id="_x0000_i1048" type="#_x0000_t75" style="width:27.75pt;height:30.75pt" o:ole="">
            <v:imagedata r:id="rId55" o:title=""/>
            <o:lock v:ext="edit" aspectratio="f"/>
          </v:shape>
          <o:OLEObject Type="Embed" ProgID="Equation.DSMT4" ShapeID="_x0000_i1048" DrawAspect="Content" ObjectID="_1695581773" r:id="rId56"/>
        </w:object>
      </w:r>
      <w:r w:rsidRPr="00797826">
        <w:rPr>
          <w:rFonts w:ascii="Times New Roman" w:eastAsia="Calibri" w:hAnsi="Times New Roman"/>
          <w:iCs/>
          <w:szCs w:val="22"/>
          <w:lang w:val="en-US"/>
        </w:rPr>
        <w:t xml:space="preserve">is the total value of the forces in the shear bracings above the considered </w:t>
      </w:r>
      <w:bookmarkStart w:id="6" w:name="_Hlk84097840"/>
      <w:r w:rsidRPr="00797826">
        <w:rPr>
          <w:rFonts w:ascii="Times New Roman" w:eastAsia="Calibri" w:hAnsi="Times New Roman"/>
          <w:iCs/>
          <w:szCs w:val="22"/>
          <w:lang w:val="en-US"/>
        </w:rPr>
        <w:t xml:space="preserve">cross-section </w:t>
      </w:r>
      <w:bookmarkEnd w:id="6"/>
      <w:r w:rsidRPr="00797826">
        <w:rPr>
          <w:rFonts w:ascii="Times New Roman" w:eastAsia="Calibri" w:hAnsi="Times New Roman"/>
          <w:iCs/>
          <w:szCs w:val="22"/>
          <w:lang w:val="en-US"/>
        </w:rPr>
        <w:t xml:space="preserve">at the </w:t>
      </w:r>
      <w:r w:rsidRPr="00797826">
        <w:rPr>
          <w:rFonts w:ascii="Times New Roman" w:eastAsia="Calibri" w:hAnsi="Times New Roman"/>
          <w:i/>
          <w:szCs w:val="22"/>
          <w:lang w:val="en-US"/>
        </w:rPr>
        <w:t>j</w:t>
      </w:r>
      <w:r w:rsidRPr="00797826">
        <w:rPr>
          <w:rFonts w:ascii="Times New Roman" w:eastAsia="Calibri" w:hAnsi="Times New Roman"/>
          <w:iCs/>
          <w:szCs w:val="22"/>
          <w:lang w:val="en-US"/>
        </w:rPr>
        <w:t>–</w:t>
      </w:r>
      <w:proofErr w:type="spellStart"/>
      <w:r w:rsidRPr="00797826">
        <w:rPr>
          <w:rFonts w:ascii="Times New Roman" w:eastAsia="Calibri" w:hAnsi="Times New Roman"/>
          <w:iCs/>
          <w:szCs w:val="22"/>
          <w:lang w:val="en-US"/>
        </w:rPr>
        <w:t>th</w:t>
      </w:r>
      <w:proofErr w:type="spellEnd"/>
      <w:r w:rsidRPr="00797826">
        <w:rPr>
          <w:rFonts w:ascii="Times New Roman" w:eastAsia="Calibri" w:hAnsi="Times New Roman"/>
          <w:iCs/>
          <w:szCs w:val="22"/>
          <w:lang w:val="en-US"/>
        </w:rPr>
        <w:t xml:space="preserve"> stage of the calculation; </w:t>
      </w:r>
      <w:r w:rsidRPr="00797826">
        <w:rPr>
          <w:rFonts w:ascii="Times New Roman" w:eastAsia="Calibri" w:hAnsi="Times New Roman"/>
          <w:iCs/>
          <w:position w:val="-12"/>
          <w:szCs w:val="22"/>
          <w:lang w:val="ru-RU"/>
        </w:rPr>
        <w:object w:dxaOrig="400" w:dyaOrig="380" w14:anchorId="0B5AA314">
          <v:shape id="_x0000_i1049" type="#_x0000_t75" style="width:18pt;height:17.25pt" o:ole="">
            <v:imagedata r:id="rId57" o:title=""/>
            <o:lock v:ext="edit" aspectratio="f"/>
          </v:shape>
          <o:OLEObject Type="Embed" ProgID="Equation.DSMT4" ShapeID="_x0000_i1049" DrawAspect="Content" ObjectID="_1695581774" r:id="rId58"/>
        </w:object>
      </w:r>
      <w:r w:rsidRPr="00797826">
        <w:rPr>
          <w:rFonts w:ascii="Times New Roman" w:eastAsia="Calibri" w:hAnsi="Times New Roman"/>
          <w:iCs/>
          <w:szCs w:val="22"/>
          <w:lang w:val="en-US"/>
        </w:rPr>
        <w:t xml:space="preserve"> is bending moment, obtained in the considered cross-section at the </w:t>
      </w:r>
      <w:r w:rsidRPr="00797826">
        <w:rPr>
          <w:rFonts w:ascii="Times New Roman" w:eastAsia="Calibri" w:hAnsi="Times New Roman"/>
          <w:i/>
          <w:szCs w:val="22"/>
          <w:lang w:val="en-US"/>
        </w:rPr>
        <w:t>j</w:t>
      </w:r>
      <w:r w:rsidRPr="00797826">
        <w:rPr>
          <w:rFonts w:ascii="Times New Roman" w:eastAsia="Calibri" w:hAnsi="Times New Roman"/>
          <w:iCs/>
          <w:szCs w:val="22"/>
          <w:lang w:val="en-US"/>
        </w:rPr>
        <w:t>–</w:t>
      </w:r>
      <w:proofErr w:type="spellStart"/>
      <w:r w:rsidRPr="00797826">
        <w:rPr>
          <w:rFonts w:ascii="Times New Roman" w:eastAsia="Calibri" w:hAnsi="Times New Roman"/>
          <w:iCs/>
          <w:szCs w:val="22"/>
          <w:lang w:val="en-US"/>
        </w:rPr>
        <w:t>th</w:t>
      </w:r>
      <w:proofErr w:type="spellEnd"/>
      <w:r w:rsidRPr="00797826">
        <w:rPr>
          <w:rFonts w:ascii="Times New Roman" w:eastAsia="Calibri" w:hAnsi="Times New Roman"/>
          <w:iCs/>
          <w:szCs w:val="22"/>
          <w:lang w:val="en-US"/>
        </w:rPr>
        <w:t xml:space="preserve"> stage of the calculation without taking into account shear forces in the bracings; </w:t>
      </w:r>
      <w:r w:rsidRPr="00797826">
        <w:rPr>
          <w:rFonts w:ascii="Times New Roman" w:eastAsia="Calibri" w:hAnsi="Times New Roman"/>
          <w:i/>
          <w:szCs w:val="22"/>
          <w:lang w:val="en-US"/>
        </w:rPr>
        <w:t>h</w:t>
      </w:r>
      <w:r w:rsidRPr="00797826">
        <w:rPr>
          <w:rFonts w:ascii="Times New Roman" w:eastAsia="Calibri" w:hAnsi="Times New Roman"/>
          <w:iCs/>
          <w:szCs w:val="22"/>
          <w:vertAlign w:val="subscript"/>
          <w:lang w:val="en-US"/>
        </w:rPr>
        <w:t>1</w:t>
      </w:r>
      <w:r w:rsidRPr="00797826">
        <w:rPr>
          <w:rFonts w:ascii="Times New Roman" w:eastAsia="Calibri" w:hAnsi="Times New Roman"/>
          <w:iCs/>
          <w:szCs w:val="22"/>
          <w:lang w:val="en-US"/>
        </w:rPr>
        <w:t xml:space="preserve">, </w:t>
      </w:r>
      <w:r w:rsidRPr="00797826">
        <w:rPr>
          <w:rFonts w:ascii="Times New Roman" w:eastAsia="Calibri" w:hAnsi="Times New Roman"/>
          <w:i/>
          <w:szCs w:val="22"/>
          <w:lang w:val="en-US"/>
        </w:rPr>
        <w:t>h</w:t>
      </w:r>
      <w:r w:rsidRPr="00797826">
        <w:rPr>
          <w:rFonts w:ascii="Times New Roman" w:eastAsia="Calibri" w:hAnsi="Times New Roman"/>
          <w:iCs/>
          <w:szCs w:val="22"/>
          <w:vertAlign w:val="subscript"/>
          <w:lang w:val="en-US"/>
        </w:rPr>
        <w:t>2</w:t>
      </w:r>
      <w:r w:rsidRPr="00797826">
        <w:rPr>
          <w:rFonts w:ascii="Times New Roman" w:eastAsia="Calibri" w:hAnsi="Times New Roman"/>
          <w:iCs/>
          <w:szCs w:val="22"/>
          <w:lang w:val="en-US"/>
        </w:rPr>
        <w:t xml:space="preserve">, </w:t>
      </w:r>
      <w:r w:rsidRPr="00797826">
        <w:rPr>
          <w:rFonts w:ascii="Times New Roman" w:eastAsia="Calibri" w:hAnsi="Times New Roman"/>
          <w:i/>
          <w:szCs w:val="22"/>
          <w:lang w:val="en-US"/>
        </w:rPr>
        <w:t>F</w:t>
      </w:r>
      <w:r w:rsidRPr="00797826">
        <w:rPr>
          <w:rFonts w:ascii="Times New Roman" w:eastAsia="Calibri" w:hAnsi="Times New Roman"/>
          <w:iCs/>
          <w:szCs w:val="22"/>
          <w:vertAlign w:val="subscript"/>
          <w:lang w:val="en-US"/>
        </w:rPr>
        <w:t>1</w:t>
      </w:r>
      <w:r w:rsidRPr="00797826">
        <w:rPr>
          <w:rFonts w:ascii="Times New Roman" w:eastAsia="Calibri" w:hAnsi="Times New Roman"/>
          <w:iCs/>
          <w:szCs w:val="22"/>
          <w:lang w:val="en-US"/>
        </w:rPr>
        <w:t xml:space="preserve">, </w:t>
      </w:r>
      <w:r w:rsidRPr="00797826">
        <w:rPr>
          <w:rFonts w:ascii="Times New Roman" w:eastAsia="Calibri" w:hAnsi="Times New Roman"/>
          <w:i/>
          <w:szCs w:val="22"/>
          <w:lang w:val="en-US"/>
        </w:rPr>
        <w:t>F</w:t>
      </w:r>
      <w:r w:rsidRPr="00797826">
        <w:rPr>
          <w:rFonts w:ascii="Times New Roman" w:eastAsia="Calibri" w:hAnsi="Times New Roman"/>
          <w:iCs/>
          <w:szCs w:val="22"/>
          <w:vertAlign w:val="subscript"/>
          <w:lang w:val="en-US"/>
        </w:rPr>
        <w:t>2</w:t>
      </w:r>
      <w:r w:rsidRPr="00797826">
        <w:rPr>
          <w:rFonts w:ascii="Times New Roman" w:eastAsia="Calibri" w:hAnsi="Times New Roman"/>
          <w:iCs/>
          <w:szCs w:val="22"/>
          <w:lang w:val="en-US"/>
        </w:rPr>
        <w:t xml:space="preserve">, </w:t>
      </w:r>
      <w:r w:rsidRPr="00797826">
        <w:rPr>
          <w:rFonts w:ascii="Times New Roman" w:eastAsia="Calibri" w:hAnsi="Times New Roman"/>
          <w:i/>
          <w:szCs w:val="22"/>
          <w:lang w:val="en-US"/>
        </w:rPr>
        <w:t>I</w:t>
      </w:r>
      <w:r w:rsidRPr="00797826">
        <w:rPr>
          <w:rFonts w:ascii="Times New Roman" w:eastAsia="Calibri" w:hAnsi="Times New Roman"/>
          <w:iCs/>
          <w:szCs w:val="22"/>
          <w:vertAlign w:val="subscript"/>
          <w:lang w:val="en-US"/>
        </w:rPr>
        <w:t>1</w:t>
      </w:r>
      <w:r w:rsidRPr="00797826">
        <w:rPr>
          <w:rFonts w:ascii="Times New Roman" w:eastAsia="Calibri" w:hAnsi="Times New Roman"/>
          <w:iCs/>
          <w:szCs w:val="22"/>
          <w:lang w:val="en-US"/>
        </w:rPr>
        <w:t xml:space="preserve">, </w:t>
      </w:r>
      <w:r w:rsidRPr="00797826">
        <w:rPr>
          <w:rFonts w:ascii="Times New Roman" w:eastAsia="Calibri" w:hAnsi="Times New Roman"/>
          <w:i/>
          <w:szCs w:val="22"/>
          <w:lang w:val="en-US"/>
        </w:rPr>
        <w:t>I</w:t>
      </w:r>
      <w:r w:rsidRPr="00797826">
        <w:rPr>
          <w:rFonts w:ascii="Times New Roman" w:eastAsia="Calibri" w:hAnsi="Times New Roman"/>
          <w:iCs/>
          <w:szCs w:val="22"/>
          <w:vertAlign w:val="subscript"/>
          <w:lang w:val="en-US"/>
        </w:rPr>
        <w:t>2</w:t>
      </w:r>
      <w:r w:rsidRPr="00797826">
        <w:rPr>
          <w:rFonts w:ascii="Times New Roman" w:eastAsia="Calibri" w:hAnsi="Times New Roman"/>
          <w:iCs/>
          <w:szCs w:val="22"/>
          <w:lang w:val="en-US"/>
        </w:rPr>
        <w:t xml:space="preserve"> are cross–section height, </w:t>
      </w:r>
      <w:r w:rsidRPr="00797826">
        <w:rPr>
          <w:rFonts w:ascii="Times New Roman" w:eastAsia="Calibri" w:hAnsi="Times New Roman"/>
          <w:iCs/>
          <w:szCs w:val="22"/>
          <w:lang w:val="ru-RU"/>
        </w:rPr>
        <w:t>с</w:t>
      </w:r>
      <w:r w:rsidRPr="00797826">
        <w:rPr>
          <w:rFonts w:ascii="Times New Roman" w:eastAsia="Calibri" w:hAnsi="Times New Roman"/>
          <w:iCs/>
          <w:szCs w:val="22"/>
          <w:lang w:val="en-US"/>
        </w:rPr>
        <w:t>ross–sectional area and moments of inertia of the 1st and 2nd branch, respectively.</w:t>
      </w:r>
    </w:p>
    <w:p w14:paraId="506B85DA" w14:textId="77777777" w:rsidR="00797826" w:rsidRPr="00797826" w:rsidRDefault="00797826" w:rsidP="00163925">
      <w:pPr>
        <w:ind w:firstLine="284"/>
        <w:contextualSpacing/>
        <w:jc w:val="both"/>
        <w:rPr>
          <w:rFonts w:ascii="Times New Roman" w:eastAsia="Calibri" w:hAnsi="Times New Roman"/>
          <w:iCs/>
          <w:szCs w:val="22"/>
          <w:lang w:val="en-US"/>
        </w:rPr>
      </w:pPr>
      <w:r w:rsidRPr="00797826">
        <w:rPr>
          <w:rFonts w:ascii="Times New Roman" w:eastAsia="Calibri" w:hAnsi="Times New Roman"/>
          <w:iCs/>
          <w:szCs w:val="22"/>
          <w:lang w:val="en-US"/>
        </w:rPr>
        <w:t xml:space="preserve">The calculation is performed with the number of stages: </w:t>
      </w:r>
      <w:r w:rsidRPr="00797826">
        <w:rPr>
          <w:rFonts w:ascii="Times New Roman" w:eastAsia="Calibri" w:hAnsi="Times New Roman"/>
          <w:i/>
          <w:szCs w:val="22"/>
          <w:lang w:val="en-US"/>
        </w:rPr>
        <w:t>m</w:t>
      </w:r>
      <w:r w:rsidRPr="00797826">
        <w:rPr>
          <w:rFonts w:ascii="Times New Roman" w:eastAsia="Calibri" w:hAnsi="Times New Roman"/>
          <w:iCs/>
          <w:szCs w:val="22"/>
          <w:lang w:val="en-US"/>
        </w:rPr>
        <w:t>=1, 2, 5, 10, 15 and 20. For the first stage of loading, the stiffness coefficient of the connection is taken equal to the tangent of the angle of arrival, drawn through the initial point of the graph to the axis of abscissae (</w:t>
      </w:r>
      <w:r w:rsidRPr="00797826">
        <w:rPr>
          <w:rFonts w:ascii="Times New Roman" w:eastAsia="Calibri" w:hAnsi="Times New Roman"/>
          <w:iCs/>
          <w:szCs w:val="22"/>
          <w:lang w:val="ru-RU"/>
        </w:rPr>
        <w:t>δ</w:t>
      </w:r>
      <w:r w:rsidRPr="00797826">
        <w:rPr>
          <w:rFonts w:ascii="Times New Roman" w:eastAsia="Calibri" w:hAnsi="Times New Roman"/>
          <w:iCs/>
          <w:szCs w:val="22"/>
          <w:lang w:val="en-US"/>
        </w:rPr>
        <w:t xml:space="preserve">). At this stage, horizontal displacements are determined only by the action of a lateral load. At each stage of the calculation, the values ​​of the forces in bracings </w:t>
      </w:r>
      <w:proofErr w:type="spellStart"/>
      <w:r w:rsidRPr="00797826">
        <w:rPr>
          <w:rFonts w:ascii="Times New Roman" w:eastAsia="Calibri" w:hAnsi="Times New Roman"/>
          <w:i/>
          <w:szCs w:val="22"/>
          <w:lang w:val="en-US"/>
        </w:rPr>
        <w:t>T</w:t>
      </w:r>
      <w:r w:rsidRPr="00797826">
        <w:rPr>
          <w:rFonts w:ascii="Times New Roman" w:eastAsia="Calibri" w:hAnsi="Times New Roman"/>
          <w:iCs/>
          <w:szCs w:val="22"/>
          <w:vertAlign w:val="subscript"/>
          <w:lang w:val="en-US"/>
        </w:rPr>
        <w:t>i</w:t>
      </w:r>
      <w:proofErr w:type="spellEnd"/>
      <w:r w:rsidRPr="00797826">
        <w:rPr>
          <w:rFonts w:ascii="Times New Roman" w:eastAsia="Calibri" w:hAnsi="Times New Roman"/>
          <w:iCs/>
          <w:szCs w:val="22"/>
          <w:lang w:val="en-US"/>
        </w:rPr>
        <w:t xml:space="preserve"> are determined from the solution of system of equations (5) and the horizontal displacements of the top of the column. According to the data obtained, the parameters of the stiffness of the connections </w:t>
      </w:r>
      <w:r w:rsidRPr="00797826">
        <w:rPr>
          <w:rFonts w:ascii="Times New Roman" w:eastAsia="Calibri" w:hAnsi="Times New Roman"/>
          <w:i/>
          <w:szCs w:val="22"/>
          <w:lang w:val="en-US"/>
        </w:rPr>
        <w:t>c</w:t>
      </w:r>
      <w:r w:rsidRPr="00797826">
        <w:rPr>
          <w:rFonts w:ascii="Times New Roman" w:eastAsia="Calibri" w:hAnsi="Times New Roman"/>
          <w:iCs/>
          <w:szCs w:val="22"/>
          <w:vertAlign w:val="subscript"/>
          <w:lang w:val="en-US"/>
        </w:rPr>
        <w:t>i</w:t>
      </w:r>
      <w:r w:rsidRPr="00797826">
        <w:rPr>
          <w:rFonts w:ascii="Times New Roman" w:eastAsia="Calibri" w:hAnsi="Times New Roman"/>
          <w:iCs/>
          <w:szCs w:val="22"/>
          <w:lang w:val="en-US"/>
        </w:rPr>
        <w:t xml:space="preserve"> and the coefficient </w:t>
      </w:r>
      <w:r w:rsidRPr="00797826">
        <w:rPr>
          <w:rFonts w:ascii="Times New Roman" w:eastAsia="Calibri" w:hAnsi="Times New Roman"/>
          <w:iCs/>
          <w:szCs w:val="22"/>
          <w:lang w:val="ru-RU"/>
        </w:rPr>
        <w:t>α</w:t>
      </w:r>
      <w:r w:rsidRPr="00797826">
        <w:rPr>
          <w:rFonts w:ascii="Times New Roman" w:eastAsia="Calibri" w:hAnsi="Times New Roman"/>
          <w:iCs/>
          <w:szCs w:val="22"/>
          <w:vertAlign w:val="superscript"/>
          <w:lang w:val="en-US"/>
        </w:rPr>
        <w:t>j</w:t>
      </w:r>
      <w:r w:rsidRPr="00797826">
        <w:rPr>
          <w:rFonts w:ascii="Times New Roman" w:eastAsia="Calibri" w:hAnsi="Times New Roman"/>
          <w:iCs/>
          <w:szCs w:val="22"/>
          <w:lang w:val="en-US"/>
        </w:rPr>
        <w:t>, considering the influence of the buckling of the element on the bending moment, are refined for the next stage of the calculation. The values ​​of the shear forces in the bracings to clarify the stiffness coefficients c</w:t>
      </w:r>
      <w:r w:rsidRPr="00797826">
        <w:rPr>
          <w:rFonts w:ascii="Times New Roman" w:eastAsia="Calibri" w:hAnsi="Times New Roman"/>
          <w:iCs/>
          <w:szCs w:val="22"/>
          <w:vertAlign w:val="subscript"/>
          <w:lang w:val="en-US"/>
        </w:rPr>
        <w:t>i</w:t>
      </w:r>
      <w:r w:rsidRPr="00797826">
        <w:rPr>
          <w:rFonts w:ascii="Times New Roman" w:eastAsia="Calibri" w:hAnsi="Times New Roman"/>
          <w:iCs/>
          <w:szCs w:val="22"/>
          <w:lang w:val="en-US"/>
        </w:rPr>
        <w:t xml:space="preserve"> at the next stage of the calculation are taken equal to the sum of the forces at the previous stages of the calculation.</w:t>
      </w:r>
    </w:p>
    <w:p w14:paraId="47FACDF1" w14:textId="77777777" w:rsidR="00797826" w:rsidRPr="00797826" w:rsidRDefault="00797826" w:rsidP="00163925">
      <w:pPr>
        <w:ind w:firstLine="284"/>
        <w:contextualSpacing/>
        <w:jc w:val="both"/>
        <w:rPr>
          <w:rFonts w:ascii="Times New Roman" w:eastAsia="Calibri" w:hAnsi="Times New Roman"/>
          <w:iCs/>
          <w:szCs w:val="22"/>
          <w:lang w:val="en-US"/>
        </w:rPr>
      </w:pPr>
      <w:r w:rsidRPr="00797826">
        <w:rPr>
          <w:rFonts w:ascii="Times New Roman" w:eastAsia="Calibri" w:hAnsi="Times New Roman"/>
          <w:iCs/>
          <w:szCs w:val="22"/>
          <w:lang w:val="en-US"/>
        </w:rPr>
        <w:t xml:space="preserve">To compare the results, a calculation is made at a constant value of the stiffness coefficient of connection </w:t>
      </w:r>
      <w:proofErr w:type="spellStart"/>
      <w:r w:rsidRPr="00797826">
        <w:rPr>
          <w:rFonts w:ascii="Times New Roman" w:eastAsia="Calibri" w:hAnsi="Times New Roman"/>
          <w:i/>
          <w:szCs w:val="22"/>
          <w:lang w:val="en-US"/>
        </w:rPr>
        <w:t>k</w:t>
      </w:r>
      <w:r w:rsidRPr="00797826">
        <w:rPr>
          <w:rFonts w:ascii="Times New Roman" w:eastAsia="Calibri" w:hAnsi="Times New Roman"/>
          <w:iCs/>
          <w:szCs w:val="22"/>
          <w:vertAlign w:val="subscript"/>
          <w:lang w:val="en-US"/>
        </w:rPr>
        <w:t>u</w:t>
      </w:r>
      <w:proofErr w:type="spellEnd"/>
      <w:r w:rsidRPr="00797826">
        <w:rPr>
          <w:rFonts w:ascii="Times New Roman" w:eastAsia="Calibri" w:hAnsi="Times New Roman"/>
          <w:iCs/>
          <w:szCs w:val="22"/>
          <w:lang w:val="en-US"/>
        </w:rPr>
        <w:t>, which, according to [13], is determined by the formula (22) for bolted joints with toothed connectors:</w:t>
      </w:r>
    </w:p>
    <w:p w14:paraId="7BBB76E8" w14:textId="25F6C7A1" w:rsidR="00797826" w:rsidRPr="00797826" w:rsidRDefault="00797826" w:rsidP="00460AEE">
      <w:pPr>
        <w:ind w:firstLine="709"/>
        <w:contextualSpacing/>
        <w:jc w:val="right"/>
        <w:rPr>
          <w:rFonts w:ascii="Times New Roman" w:eastAsia="Calibri" w:hAnsi="Times New Roman"/>
          <w:iCs/>
          <w:szCs w:val="22"/>
          <w:lang w:val="en-US"/>
        </w:rPr>
      </w:pPr>
      <w:r w:rsidRPr="00797826">
        <w:rPr>
          <w:rFonts w:ascii="Times New Roman" w:eastAsia="Calibri" w:hAnsi="Times New Roman"/>
          <w:iCs/>
          <w:position w:val="-24"/>
          <w:szCs w:val="22"/>
          <w:lang w:val="ru-RU"/>
        </w:rPr>
        <w:object w:dxaOrig="1080" w:dyaOrig="620" w14:anchorId="2F2EE7A5">
          <v:shape id="_x0000_i1050" type="#_x0000_t75" style="width:48.75pt;height:27.75pt" o:ole="">
            <v:imagedata r:id="rId59" o:title=""/>
            <o:lock v:ext="edit" aspectratio="f"/>
          </v:shape>
          <o:OLEObject Type="Embed" ProgID="Equation.DSMT4" ShapeID="_x0000_i1050" DrawAspect="Content" ObjectID="_1695581775" r:id="rId60"/>
        </w:object>
      </w:r>
      <w:r w:rsidRPr="00797826">
        <w:rPr>
          <w:rFonts w:ascii="Times New Roman" w:eastAsia="Calibri" w:hAnsi="Times New Roman"/>
          <w:iCs/>
          <w:szCs w:val="22"/>
          <w:lang w:val="en-US"/>
        </w:rPr>
        <w:t xml:space="preserve">                                                                     (20)</w:t>
      </w:r>
    </w:p>
    <w:p w14:paraId="7041CE15" w14:textId="4269CC46" w:rsidR="00EA3F4B" w:rsidRPr="00A07DCE" w:rsidRDefault="00797826" w:rsidP="00C51F3F">
      <w:pPr>
        <w:contextualSpacing/>
        <w:jc w:val="both"/>
        <w:rPr>
          <w:rFonts w:ascii="Times New Roman" w:eastAsia="Calibri" w:hAnsi="Times New Roman"/>
          <w:iCs/>
          <w:szCs w:val="22"/>
          <w:lang w:val="en-US"/>
        </w:rPr>
      </w:pPr>
      <w:r w:rsidRPr="00797826">
        <w:rPr>
          <w:rFonts w:ascii="Times New Roman" w:eastAsia="Calibri" w:hAnsi="Times New Roman"/>
          <w:iCs/>
          <w:szCs w:val="22"/>
          <w:lang w:val="en-US"/>
        </w:rPr>
        <w:t xml:space="preserve">where </w:t>
      </w:r>
      <w:proofErr w:type="spellStart"/>
      <w:r w:rsidRPr="00797826">
        <w:rPr>
          <w:rFonts w:ascii="Times New Roman" w:eastAsia="Calibri" w:hAnsi="Times New Roman"/>
          <w:i/>
          <w:szCs w:val="22"/>
          <w:lang w:val="en-US"/>
        </w:rPr>
        <w:t>k</w:t>
      </w:r>
      <w:r w:rsidRPr="00797826">
        <w:rPr>
          <w:rFonts w:ascii="Times New Roman" w:eastAsia="Calibri" w:hAnsi="Times New Roman"/>
          <w:iCs/>
          <w:szCs w:val="22"/>
          <w:vertAlign w:val="subscript"/>
          <w:lang w:val="en-US"/>
        </w:rPr>
        <w:t>ser</w:t>
      </w:r>
      <w:proofErr w:type="spellEnd"/>
      <w:r w:rsidRPr="00797826">
        <w:rPr>
          <w:rFonts w:ascii="Times New Roman" w:eastAsia="Calibri" w:hAnsi="Times New Roman"/>
          <w:iCs/>
          <w:szCs w:val="22"/>
          <w:lang w:val="en-US"/>
        </w:rPr>
        <w:t xml:space="preserve"> is norm stiffness coefficient of connection, defined as a secant modulus at a load equal to 40% of the admissible limit value</w:t>
      </w:r>
      <w:r w:rsidR="00A07DCE">
        <w:rPr>
          <w:rFonts w:ascii="Times New Roman" w:eastAsia="Calibri" w:hAnsi="Times New Roman"/>
          <w:iCs/>
          <w:szCs w:val="22"/>
          <w:lang w:val="en-US"/>
        </w:rPr>
        <w:t>.</w:t>
      </w:r>
    </w:p>
    <w:p w14:paraId="278BF756" w14:textId="1D73F4A5" w:rsidR="00EA3F4B" w:rsidRPr="00CE57CF" w:rsidRDefault="00CF004D" w:rsidP="00C51F3F">
      <w:pPr>
        <w:pStyle w:val="section"/>
        <w:tabs>
          <w:tab w:val="clear" w:pos="567"/>
        </w:tabs>
        <w:rPr>
          <w:rFonts w:ascii="Times New Roman" w:hAnsi="Times New Roman"/>
        </w:rPr>
      </w:pPr>
      <w:r>
        <w:rPr>
          <w:rFonts w:ascii="Times New Roman" w:hAnsi="Times New Roman"/>
          <w:lang w:val="en-US"/>
        </w:rPr>
        <w:t>Results and discussion</w:t>
      </w:r>
    </w:p>
    <w:p w14:paraId="31DBC728" w14:textId="5FEAA794" w:rsidR="00CF004D" w:rsidRPr="00CF004D" w:rsidRDefault="00CF004D" w:rsidP="00163925">
      <w:pPr>
        <w:ind w:firstLine="284"/>
        <w:contextualSpacing/>
        <w:jc w:val="both"/>
        <w:rPr>
          <w:rFonts w:ascii="Times New Roman" w:eastAsia="Calibri" w:hAnsi="Times New Roman"/>
          <w:iCs/>
          <w:szCs w:val="22"/>
          <w:lang w:val="en-US"/>
        </w:rPr>
      </w:pPr>
      <w:r w:rsidRPr="00CF004D">
        <w:rPr>
          <w:rFonts w:ascii="Times New Roman" w:eastAsia="Calibri" w:hAnsi="Times New Roman"/>
          <w:iCs/>
          <w:szCs w:val="22"/>
          <w:lang w:val="en-US"/>
        </w:rPr>
        <w:t>The graphs in Fig</w:t>
      </w:r>
      <w:r w:rsidR="00E6285E">
        <w:rPr>
          <w:rFonts w:ascii="Times New Roman" w:eastAsia="Calibri" w:hAnsi="Times New Roman"/>
          <w:iCs/>
          <w:szCs w:val="22"/>
          <w:lang w:val="en-US"/>
        </w:rPr>
        <w:t>ure</w:t>
      </w:r>
      <w:r w:rsidRPr="00CF004D">
        <w:rPr>
          <w:rFonts w:ascii="Times New Roman" w:eastAsia="Calibri" w:hAnsi="Times New Roman"/>
          <w:iCs/>
          <w:szCs w:val="22"/>
          <w:lang w:val="en-US"/>
        </w:rPr>
        <w:t xml:space="preserve"> 4 shows the values of the shear forces in the bracings for a different number of calculation stages </w:t>
      </w:r>
      <w:r w:rsidRPr="00CF004D">
        <w:rPr>
          <w:rFonts w:ascii="Times New Roman" w:eastAsia="Calibri" w:hAnsi="Times New Roman"/>
          <w:i/>
          <w:szCs w:val="22"/>
          <w:lang w:val="en-US"/>
        </w:rPr>
        <w:t>m</w:t>
      </w:r>
      <w:r w:rsidRPr="00CF004D">
        <w:rPr>
          <w:rFonts w:ascii="Times New Roman" w:eastAsia="Calibri" w:hAnsi="Times New Roman"/>
          <w:iCs/>
          <w:szCs w:val="22"/>
          <w:lang w:val="en-US"/>
        </w:rPr>
        <w:t xml:space="preserve">. The variant of calculation with </w:t>
      </w:r>
      <w:r w:rsidRPr="00CF004D">
        <w:rPr>
          <w:rFonts w:ascii="Times New Roman" w:eastAsia="Calibri" w:hAnsi="Times New Roman"/>
          <w:i/>
          <w:szCs w:val="22"/>
          <w:lang w:val="en-US"/>
        </w:rPr>
        <w:t>m</w:t>
      </w:r>
      <w:r w:rsidRPr="00CF004D">
        <w:rPr>
          <w:rFonts w:ascii="Times New Roman" w:eastAsia="Calibri" w:hAnsi="Times New Roman"/>
          <w:iCs/>
          <w:szCs w:val="22"/>
          <w:lang w:val="en-US"/>
        </w:rPr>
        <w:t>=20 is hereinafter accepted as a «reference» one.</w:t>
      </w:r>
    </w:p>
    <w:p w14:paraId="5774058C" w14:textId="56A6115E" w:rsidR="00CF004D" w:rsidRPr="00CF004D" w:rsidRDefault="00CF004D" w:rsidP="00C51F3F">
      <w:pPr>
        <w:contextualSpacing/>
        <w:jc w:val="both"/>
        <w:rPr>
          <w:rFonts w:ascii="Times New Roman" w:eastAsia="Calibri" w:hAnsi="Times New Roman"/>
          <w:iCs/>
          <w:szCs w:val="22"/>
          <w:lang w:val="en-US"/>
        </w:rPr>
      </w:pPr>
      <w:r w:rsidRPr="00CF004D">
        <w:rPr>
          <w:rFonts w:ascii="Times New Roman" w:eastAsia="Calibri" w:hAnsi="Times New Roman"/>
          <w:iCs/>
          <w:szCs w:val="22"/>
          <w:lang w:val="en-US"/>
        </w:rPr>
        <w:t>In the linear calculation (</w:t>
      </w:r>
      <w:r w:rsidRPr="00CF004D">
        <w:rPr>
          <w:rFonts w:ascii="Times New Roman" w:eastAsia="Calibri" w:hAnsi="Times New Roman"/>
          <w:i/>
          <w:szCs w:val="22"/>
          <w:lang w:val="en-US"/>
        </w:rPr>
        <w:t>m</w:t>
      </w:r>
      <w:r w:rsidRPr="00CF004D">
        <w:rPr>
          <w:rFonts w:ascii="Times New Roman" w:eastAsia="Calibri" w:hAnsi="Times New Roman"/>
          <w:iCs/>
          <w:szCs w:val="22"/>
          <w:lang w:val="en-US"/>
        </w:rPr>
        <w:t>=1, the forces in the shear bracings are determined without considering the eccentric application of the longitudinal force, the stiffness coefficient of the bracings is determined by formula (2</w:t>
      </w:r>
      <w:r w:rsidR="00342FF9">
        <w:rPr>
          <w:rFonts w:ascii="Times New Roman" w:eastAsia="Calibri" w:hAnsi="Times New Roman"/>
          <w:iCs/>
          <w:szCs w:val="22"/>
          <w:lang w:val="en-US"/>
        </w:rPr>
        <w:t>0</w:t>
      </w:r>
      <w:r w:rsidRPr="00CF004D">
        <w:rPr>
          <w:rFonts w:ascii="Times New Roman" w:eastAsia="Calibri" w:hAnsi="Times New Roman"/>
          <w:iCs/>
          <w:szCs w:val="22"/>
          <w:lang w:val="en-US"/>
        </w:rPr>
        <w:t xml:space="preserve">)) the error is 30...42%. A further increase in the number of iterations gives the following errors: 2...26% at </w:t>
      </w:r>
      <w:r w:rsidRPr="00CF004D">
        <w:rPr>
          <w:rFonts w:ascii="Times New Roman" w:eastAsia="Calibri" w:hAnsi="Times New Roman"/>
          <w:i/>
          <w:szCs w:val="22"/>
          <w:lang w:val="en-US"/>
        </w:rPr>
        <w:t>m</w:t>
      </w:r>
      <w:r w:rsidRPr="00CF004D">
        <w:rPr>
          <w:rFonts w:ascii="Times New Roman" w:eastAsia="Calibri" w:hAnsi="Times New Roman"/>
          <w:iCs/>
          <w:szCs w:val="22"/>
          <w:lang w:val="en-US"/>
        </w:rPr>
        <w:t xml:space="preserve">=2; 1...7% at </w:t>
      </w:r>
      <w:r w:rsidRPr="00CF004D">
        <w:rPr>
          <w:rFonts w:ascii="Times New Roman" w:eastAsia="Calibri" w:hAnsi="Times New Roman"/>
          <w:i/>
          <w:szCs w:val="22"/>
          <w:lang w:val="en-US"/>
        </w:rPr>
        <w:t>m</w:t>
      </w:r>
      <w:r w:rsidRPr="00CF004D">
        <w:rPr>
          <w:rFonts w:ascii="Times New Roman" w:eastAsia="Calibri" w:hAnsi="Times New Roman"/>
          <w:iCs/>
          <w:szCs w:val="22"/>
          <w:lang w:val="en-US"/>
        </w:rPr>
        <w:t xml:space="preserve">=5; 1...3% at </w:t>
      </w:r>
      <w:r w:rsidRPr="00CF004D">
        <w:rPr>
          <w:rFonts w:ascii="Times New Roman" w:eastAsia="Calibri" w:hAnsi="Times New Roman"/>
          <w:i/>
          <w:szCs w:val="22"/>
          <w:lang w:val="en-US"/>
        </w:rPr>
        <w:t>m</w:t>
      </w:r>
      <w:r w:rsidRPr="00CF004D">
        <w:rPr>
          <w:rFonts w:ascii="Times New Roman" w:eastAsia="Calibri" w:hAnsi="Times New Roman"/>
          <w:iCs/>
          <w:szCs w:val="22"/>
          <w:lang w:val="en-US"/>
        </w:rPr>
        <w:t xml:space="preserve">=10; 0.5...1% at </w:t>
      </w:r>
      <w:r w:rsidRPr="00CF004D">
        <w:rPr>
          <w:rFonts w:ascii="Times New Roman" w:eastAsia="Calibri" w:hAnsi="Times New Roman"/>
          <w:i/>
          <w:szCs w:val="22"/>
          <w:lang w:val="en-US"/>
        </w:rPr>
        <w:t>m</w:t>
      </w:r>
      <w:r w:rsidRPr="00CF004D">
        <w:rPr>
          <w:rFonts w:ascii="Times New Roman" w:eastAsia="Calibri" w:hAnsi="Times New Roman"/>
          <w:iCs/>
          <w:szCs w:val="22"/>
          <w:lang w:val="en-US"/>
        </w:rPr>
        <w:t xml:space="preserve">=15. Calculation with a linear value </w:t>
      </w:r>
      <w:r w:rsidRPr="00CF004D">
        <w:rPr>
          <w:rFonts w:ascii="Times New Roman" w:eastAsia="Calibri" w:hAnsi="Times New Roman"/>
          <w:iCs/>
          <w:szCs w:val="22"/>
          <w:lang w:val="en-US"/>
        </w:rPr>
        <w:lastRenderedPageBreak/>
        <w:t>of the stiffness coefficient, calculated by the formula (2</w:t>
      </w:r>
      <w:r w:rsidR="00342FF9">
        <w:rPr>
          <w:rFonts w:ascii="Times New Roman" w:eastAsia="Calibri" w:hAnsi="Times New Roman"/>
          <w:iCs/>
          <w:szCs w:val="22"/>
          <w:lang w:val="en-US"/>
        </w:rPr>
        <w:t>0</w:t>
      </w:r>
      <w:r w:rsidRPr="00CF004D">
        <w:rPr>
          <w:rFonts w:ascii="Times New Roman" w:eastAsia="Calibri" w:hAnsi="Times New Roman"/>
          <w:iCs/>
          <w:szCs w:val="22"/>
          <w:lang w:val="en-US"/>
        </w:rPr>
        <w:t xml:space="preserve">), with the number of iterations </w:t>
      </w:r>
      <w:r w:rsidRPr="00CF004D">
        <w:rPr>
          <w:rFonts w:ascii="Times New Roman" w:eastAsia="Calibri" w:hAnsi="Times New Roman"/>
          <w:i/>
          <w:szCs w:val="22"/>
          <w:lang w:val="en-US"/>
        </w:rPr>
        <w:t>m</w:t>
      </w:r>
      <w:r w:rsidRPr="00CF004D">
        <w:rPr>
          <w:rFonts w:ascii="Times New Roman" w:eastAsia="Calibri" w:hAnsi="Times New Roman"/>
          <w:iCs/>
          <w:szCs w:val="22"/>
          <w:lang w:val="en-US"/>
        </w:rPr>
        <w:t xml:space="preserve">=10 gives an error of 3...22%. Thuswise, to obtain reliable values ​​of the shear forces in the bracings, which are necessary for checking the strength of the connections, </w:t>
      </w:r>
      <w:r w:rsidRPr="00CF004D">
        <w:rPr>
          <w:rFonts w:ascii="Times New Roman" w:eastAsia="Calibri" w:hAnsi="Times New Roman"/>
          <w:i/>
          <w:szCs w:val="22"/>
          <w:lang w:val="en-US"/>
        </w:rPr>
        <w:t>m</w:t>
      </w:r>
      <w:r w:rsidRPr="00CF004D">
        <w:rPr>
          <w:rFonts w:ascii="Times New Roman" w:eastAsia="Calibri" w:hAnsi="Times New Roman"/>
          <w:iCs/>
          <w:szCs w:val="22"/>
          <w:lang w:val="en-US"/>
        </w:rPr>
        <w:t>=5...10 iterations should be enough.</w:t>
      </w:r>
    </w:p>
    <w:p w14:paraId="1905B8A8" w14:textId="77777777" w:rsidR="00CF004D" w:rsidRPr="00CF004D" w:rsidRDefault="00CF004D" w:rsidP="00C51F3F">
      <w:pPr>
        <w:contextualSpacing/>
        <w:jc w:val="center"/>
        <w:rPr>
          <w:rFonts w:ascii="Times New Roman" w:eastAsia="Calibri" w:hAnsi="Times New Roman"/>
          <w:iCs/>
          <w:szCs w:val="22"/>
          <w:lang w:val="en-US"/>
        </w:rPr>
      </w:pPr>
    </w:p>
    <w:p w14:paraId="0B89D4FC" w14:textId="77777777" w:rsidR="00CF004D" w:rsidRPr="00CF004D" w:rsidRDefault="00CF004D" w:rsidP="00C51F3F">
      <w:pPr>
        <w:contextualSpacing/>
        <w:jc w:val="center"/>
        <w:rPr>
          <w:rFonts w:ascii="Times New Roman" w:eastAsia="Calibri" w:hAnsi="Times New Roman"/>
          <w:iCs/>
          <w:szCs w:val="22"/>
          <w:lang w:val="ru-RU"/>
        </w:rPr>
      </w:pPr>
      <w:r w:rsidRPr="00CF004D">
        <w:rPr>
          <w:rFonts w:ascii="Times New Roman" w:eastAsia="Calibri" w:hAnsi="Times New Roman"/>
          <w:iCs/>
          <w:noProof/>
          <w:szCs w:val="22"/>
          <w:lang w:val="ru-RU"/>
        </w:rPr>
        <w:drawing>
          <wp:inline distT="0" distB="0" distL="0" distR="0" wp14:anchorId="4FEE7160" wp14:editId="33926CD3">
            <wp:extent cx="3061252" cy="1533477"/>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rotWithShape="1">
                    <a:blip r:embed="rId61" cstate="print">
                      <a:extLst>
                        <a:ext uri="{28A0092B-C50C-407E-A947-70E740481C1C}">
                          <a14:useLocalDpi xmlns:a14="http://schemas.microsoft.com/office/drawing/2010/main" val="0"/>
                        </a:ext>
                      </a:extLst>
                    </a:blip>
                    <a:srcRect l="6894" t="33104" r="7001" b="36399"/>
                    <a:stretch/>
                  </pic:blipFill>
                  <pic:spPr bwMode="auto">
                    <a:xfrm>
                      <a:off x="0" y="0"/>
                      <a:ext cx="3143141" cy="1574498"/>
                    </a:xfrm>
                    <a:prstGeom prst="rect">
                      <a:avLst/>
                    </a:prstGeom>
                    <a:noFill/>
                    <a:ln>
                      <a:noFill/>
                    </a:ln>
                    <a:extLst>
                      <a:ext uri="{53640926-AAD7-44D8-BBD7-CCE9431645EC}">
                        <a14:shadowObscured xmlns:a14="http://schemas.microsoft.com/office/drawing/2010/main"/>
                      </a:ext>
                    </a:extLst>
                  </pic:spPr>
                </pic:pic>
              </a:graphicData>
            </a:graphic>
          </wp:inline>
        </w:drawing>
      </w:r>
    </w:p>
    <w:p w14:paraId="41BC73C1" w14:textId="5717B5AA" w:rsidR="00CF004D" w:rsidRPr="00CF004D" w:rsidRDefault="00CF004D" w:rsidP="00CF2F38">
      <w:pPr>
        <w:pStyle w:val="FigureCaption"/>
        <w:rPr>
          <w:rFonts w:eastAsia="Calibri"/>
          <w:lang w:val="en-US"/>
        </w:rPr>
      </w:pPr>
      <w:r w:rsidRPr="00CF004D">
        <w:rPr>
          <w:rFonts w:eastAsia="Calibri"/>
          <w:b/>
          <w:bCs/>
          <w:lang w:val="en-US"/>
        </w:rPr>
        <w:t>Figure 4.</w:t>
      </w:r>
      <w:r w:rsidRPr="00CF004D">
        <w:rPr>
          <w:rFonts w:eastAsia="Calibri"/>
          <w:lang w:val="en-US"/>
        </w:rPr>
        <w:t xml:space="preserve"> Forces in shear bracings </w:t>
      </w:r>
      <w:proofErr w:type="spellStart"/>
      <w:r w:rsidRPr="00CF004D">
        <w:rPr>
          <w:rFonts w:eastAsia="Calibri"/>
          <w:i/>
          <w:lang w:val="en-US"/>
        </w:rPr>
        <w:t>T</w:t>
      </w:r>
      <w:r w:rsidRPr="00CF004D">
        <w:rPr>
          <w:rFonts w:eastAsia="Calibri"/>
          <w:vertAlign w:val="subscript"/>
          <w:lang w:val="en-US"/>
        </w:rPr>
        <w:t>i</w:t>
      </w:r>
      <w:proofErr w:type="spellEnd"/>
      <w:r w:rsidRPr="00CF004D">
        <w:rPr>
          <w:rFonts w:eastAsia="Calibri"/>
          <w:lang w:val="en-US"/>
        </w:rPr>
        <w:t xml:space="preserve"> for different numbers of iterations </w:t>
      </w:r>
      <w:r w:rsidRPr="00CF004D">
        <w:rPr>
          <w:rFonts w:eastAsia="Calibri"/>
          <w:i/>
          <w:lang w:val="en-US"/>
        </w:rPr>
        <w:t>m</w:t>
      </w:r>
    </w:p>
    <w:p w14:paraId="75B19365" w14:textId="77777777" w:rsidR="00CF004D" w:rsidRPr="00CF004D" w:rsidRDefault="00CF004D" w:rsidP="00C51F3F">
      <w:pPr>
        <w:ind w:firstLine="709"/>
        <w:contextualSpacing/>
        <w:jc w:val="both"/>
        <w:rPr>
          <w:rFonts w:ascii="Times New Roman" w:eastAsia="Calibri" w:hAnsi="Times New Roman"/>
          <w:iCs/>
          <w:szCs w:val="22"/>
          <w:lang w:val="en-US"/>
        </w:rPr>
      </w:pPr>
    </w:p>
    <w:p w14:paraId="38707331" w14:textId="1FFD19DA" w:rsidR="00CF004D" w:rsidRPr="00CF004D" w:rsidRDefault="00CF004D" w:rsidP="00163925">
      <w:pPr>
        <w:ind w:firstLine="284"/>
        <w:contextualSpacing/>
        <w:jc w:val="both"/>
        <w:rPr>
          <w:rFonts w:ascii="Times New Roman" w:eastAsia="Calibri" w:hAnsi="Times New Roman"/>
          <w:iCs/>
          <w:szCs w:val="22"/>
          <w:lang w:val="en-US"/>
        </w:rPr>
      </w:pPr>
      <w:r w:rsidRPr="00CF004D">
        <w:rPr>
          <w:rFonts w:ascii="Times New Roman" w:eastAsia="Calibri" w:hAnsi="Times New Roman"/>
          <w:iCs/>
          <w:szCs w:val="22"/>
          <w:lang w:val="en-US"/>
        </w:rPr>
        <w:t>The graphs in Fig</w:t>
      </w:r>
      <w:r w:rsidR="00E6285E">
        <w:rPr>
          <w:rFonts w:ascii="Times New Roman" w:eastAsia="Calibri" w:hAnsi="Times New Roman"/>
          <w:iCs/>
          <w:szCs w:val="22"/>
          <w:lang w:val="en-US"/>
        </w:rPr>
        <w:t>ure</w:t>
      </w:r>
      <w:r w:rsidRPr="00CF004D">
        <w:rPr>
          <w:rFonts w:ascii="Times New Roman" w:eastAsia="Calibri" w:hAnsi="Times New Roman"/>
          <w:iCs/>
          <w:szCs w:val="22"/>
          <w:lang w:val="en-US"/>
        </w:rPr>
        <w:t xml:space="preserve"> 5 shows the values of horizontal displacements. In a linear calculation (m=1, the forces in the shear </w:t>
      </w:r>
      <w:bookmarkStart w:id="7" w:name="_Hlk84151380"/>
      <w:r w:rsidRPr="00CF004D">
        <w:rPr>
          <w:rFonts w:ascii="Times New Roman" w:eastAsia="Calibri" w:hAnsi="Times New Roman"/>
          <w:iCs/>
          <w:szCs w:val="22"/>
          <w:lang w:val="en-US"/>
        </w:rPr>
        <w:t>bracings</w:t>
      </w:r>
      <w:bookmarkEnd w:id="7"/>
      <w:r w:rsidRPr="00CF004D">
        <w:rPr>
          <w:rFonts w:ascii="Times New Roman" w:eastAsia="Calibri" w:hAnsi="Times New Roman"/>
          <w:iCs/>
          <w:szCs w:val="22"/>
          <w:lang w:val="en-US"/>
        </w:rPr>
        <w:t xml:space="preserve"> are determined without considering the eccentric application of the longitudinal force, the stiffness coefficient of the bracings is determined by formula (2</w:t>
      </w:r>
      <w:r w:rsidR="00342FF9">
        <w:rPr>
          <w:rFonts w:ascii="Times New Roman" w:eastAsia="Calibri" w:hAnsi="Times New Roman"/>
          <w:iCs/>
          <w:szCs w:val="22"/>
          <w:lang w:val="en-US"/>
        </w:rPr>
        <w:t>0</w:t>
      </w:r>
      <w:r w:rsidRPr="00CF004D">
        <w:rPr>
          <w:rFonts w:ascii="Times New Roman" w:eastAsia="Calibri" w:hAnsi="Times New Roman"/>
          <w:iCs/>
          <w:szCs w:val="22"/>
          <w:lang w:val="en-US"/>
        </w:rPr>
        <w:t xml:space="preserve">)), the error is 18%. A further increase in the number of iterations gives the following errors: 26% for </w:t>
      </w:r>
      <w:r w:rsidRPr="00CF004D">
        <w:rPr>
          <w:rFonts w:ascii="Times New Roman" w:eastAsia="Calibri" w:hAnsi="Times New Roman"/>
          <w:i/>
          <w:szCs w:val="22"/>
          <w:lang w:val="en-US"/>
        </w:rPr>
        <w:t>m</w:t>
      </w:r>
      <w:r w:rsidRPr="00CF004D">
        <w:rPr>
          <w:rFonts w:ascii="Times New Roman" w:eastAsia="Calibri" w:hAnsi="Times New Roman"/>
          <w:iCs/>
          <w:szCs w:val="22"/>
          <w:lang w:val="en-US"/>
        </w:rPr>
        <w:t xml:space="preserve">=2; 10% at </w:t>
      </w:r>
      <w:r w:rsidRPr="00CF004D">
        <w:rPr>
          <w:rFonts w:ascii="Times New Roman" w:eastAsia="Calibri" w:hAnsi="Times New Roman"/>
          <w:i/>
          <w:szCs w:val="22"/>
          <w:lang w:val="en-US"/>
        </w:rPr>
        <w:t>m</w:t>
      </w:r>
      <w:r w:rsidRPr="00CF004D">
        <w:rPr>
          <w:rFonts w:ascii="Times New Roman" w:eastAsia="Calibri" w:hAnsi="Times New Roman"/>
          <w:iCs/>
          <w:szCs w:val="22"/>
          <w:lang w:val="en-US"/>
        </w:rPr>
        <w:t xml:space="preserve">=5; 4% at </w:t>
      </w:r>
      <w:r w:rsidRPr="00CF004D">
        <w:rPr>
          <w:rFonts w:ascii="Times New Roman" w:eastAsia="Calibri" w:hAnsi="Times New Roman"/>
          <w:i/>
          <w:szCs w:val="22"/>
          <w:lang w:val="en-US"/>
        </w:rPr>
        <w:t>m</w:t>
      </w:r>
      <w:r w:rsidRPr="00CF004D">
        <w:rPr>
          <w:rFonts w:ascii="Times New Roman" w:eastAsia="Calibri" w:hAnsi="Times New Roman"/>
          <w:iCs/>
          <w:szCs w:val="22"/>
          <w:lang w:val="en-US"/>
        </w:rPr>
        <w:t xml:space="preserve">=10; 1.5% at </w:t>
      </w:r>
      <w:r w:rsidRPr="00CF004D">
        <w:rPr>
          <w:rFonts w:ascii="Times New Roman" w:eastAsia="Calibri" w:hAnsi="Times New Roman"/>
          <w:i/>
          <w:szCs w:val="22"/>
          <w:lang w:val="en-US"/>
        </w:rPr>
        <w:t>m</w:t>
      </w:r>
      <w:r w:rsidRPr="00CF004D">
        <w:rPr>
          <w:rFonts w:ascii="Times New Roman" w:eastAsia="Calibri" w:hAnsi="Times New Roman"/>
          <w:iCs/>
          <w:szCs w:val="22"/>
          <w:lang w:val="en-US"/>
        </w:rPr>
        <w:t>=15. Calculation with a linear value of the stiffness coefficient calculated by formula (</w:t>
      </w:r>
      <w:r w:rsidR="00342FF9">
        <w:rPr>
          <w:rFonts w:ascii="Times New Roman" w:eastAsia="Calibri" w:hAnsi="Times New Roman"/>
          <w:iCs/>
          <w:szCs w:val="22"/>
          <w:lang w:val="en-US"/>
        </w:rPr>
        <w:t>0</w:t>
      </w:r>
      <w:r w:rsidRPr="00CF004D">
        <w:rPr>
          <w:rFonts w:ascii="Times New Roman" w:eastAsia="Calibri" w:hAnsi="Times New Roman"/>
          <w:iCs/>
          <w:szCs w:val="22"/>
          <w:lang w:val="en-US"/>
        </w:rPr>
        <w:t xml:space="preserve">2), with the number of iterations </w:t>
      </w:r>
      <w:r w:rsidRPr="00CF004D">
        <w:rPr>
          <w:rFonts w:ascii="Times New Roman" w:eastAsia="Calibri" w:hAnsi="Times New Roman"/>
          <w:i/>
          <w:szCs w:val="22"/>
          <w:lang w:val="en-US"/>
        </w:rPr>
        <w:t>m</w:t>
      </w:r>
      <w:r w:rsidRPr="00CF004D">
        <w:rPr>
          <w:rFonts w:ascii="Times New Roman" w:eastAsia="Calibri" w:hAnsi="Times New Roman"/>
          <w:iCs/>
          <w:szCs w:val="22"/>
          <w:lang w:val="en-US"/>
        </w:rPr>
        <w:t>=10, gives an error of 14%.</w:t>
      </w:r>
    </w:p>
    <w:p w14:paraId="4CFFEF0C" w14:textId="77777777" w:rsidR="00CF004D" w:rsidRPr="00CF004D" w:rsidRDefault="00CF004D" w:rsidP="00163925">
      <w:pPr>
        <w:ind w:firstLine="284"/>
        <w:contextualSpacing/>
        <w:jc w:val="both"/>
        <w:rPr>
          <w:rFonts w:ascii="Times New Roman" w:eastAsia="Calibri" w:hAnsi="Times New Roman"/>
          <w:iCs/>
          <w:szCs w:val="22"/>
          <w:lang w:val="en-US"/>
        </w:rPr>
      </w:pPr>
      <w:r w:rsidRPr="00CF004D">
        <w:rPr>
          <w:rFonts w:ascii="Times New Roman" w:eastAsia="Calibri" w:hAnsi="Times New Roman"/>
          <w:iCs/>
          <w:szCs w:val="22"/>
          <w:lang w:val="en-US"/>
        </w:rPr>
        <w:t xml:space="preserve">It should be noted that the difference in indicators in favor of a linear calculation at </w:t>
      </w:r>
      <w:r w:rsidRPr="00CF004D">
        <w:rPr>
          <w:rFonts w:ascii="Times New Roman" w:eastAsia="Calibri" w:hAnsi="Times New Roman"/>
          <w:i/>
          <w:szCs w:val="22"/>
          <w:lang w:val="en-US"/>
        </w:rPr>
        <w:t>m</w:t>
      </w:r>
      <w:r w:rsidRPr="00CF004D">
        <w:rPr>
          <w:rFonts w:ascii="Times New Roman" w:eastAsia="Calibri" w:hAnsi="Times New Roman"/>
          <w:iCs/>
          <w:szCs w:val="22"/>
          <w:lang w:val="en-US"/>
        </w:rPr>
        <w:t xml:space="preserve">=1 compared to nonlinear at the number of iterations </w:t>
      </w:r>
      <w:r w:rsidRPr="00CF004D">
        <w:rPr>
          <w:rFonts w:ascii="Times New Roman" w:eastAsia="Calibri" w:hAnsi="Times New Roman"/>
          <w:i/>
          <w:szCs w:val="22"/>
          <w:lang w:val="en-US"/>
        </w:rPr>
        <w:t>m</w:t>
      </w:r>
      <w:r w:rsidRPr="00CF004D">
        <w:rPr>
          <w:rFonts w:ascii="Times New Roman" w:eastAsia="Calibri" w:hAnsi="Times New Roman"/>
          <w:iCs/>
          <w:szCs w:val="22"/>
          <w:lang w:val="en-US"/>
        </w:rPr>
        <w:t>=2 is only a special case, since it is due to the underestimated value of the linear stiffness coefficient of the shear bracings, which introduced into the calculation.</w:t>
      </w:r>
    </w:p>
    <w:p w14:paraId="11828DCF" w14:textId="77777777" w:rsidR="00CF004D" w:rsidRPr="00CF004D" w:rsidRDefault="00CF004D" w:rsidP="00163925">
      <w:pPr>
        <w:ind w:firstLine="284"/>
        <w:contextualSpacing/>
        <w:jc w:val="both"/>
        <w:rPr>
          <w:rFonts w:ascii="Times New Roman" w:eastAsia="Calibri" w:hAnsi="Times New Roman"/>
          <w:iCs/>
          <w:szCs w:val="22"/>
          <w:lang w:val="en-US"/>
        </w:rPr>
      </w:pPr>
      <w:r w:rsidRPr="00CF004D">
        <w:rPr>
          <w:rFonts w:ascii="Times New Roman" w:eastAsia="Calibri" w:hAnsi="Times New Roman"/>
          <w:iCs/>
          <w:szCs w:val="22"/>
          <w:lang w:val="en-US"/>
        </w:rPr>
        <w:t xml:space="preserve">The accuracy of the obtained values ​​of horizontal displacements is important not only for the deformability of a structure estimation, but also for an </w:t>
      </w:r>
      <w:bookmarkStart w:id="8" w:name="_Hlk84157249"/>
      <w:r w:rsidRPr="00CF004D">
        <w:rPr>
          <w:rFonts w:ascii="Times New Roman" w:eastAsia="Calibri" w:hAnsi="Times New Roman"/>
          <w:iCs/>
          <w:szCs w:val="22"/>
          <w:lang w:val="en-US"/>
        </w:rPr>
        <w:t>adequate</w:t>
      </w:r>
      <w:bookmarkEnd w:id="8"/>
      <w:r w:rsidRPr="00CF004D">
        <w:rPr>
          <w:rFonts w:ascii="Times New Roman" w:eastAsia="Calibri" w:hAnsi="Times New Roman"/>
          <w:iCs/>
          <w:szCs w:val="22"/>
          <w:lang w:val="en-US"/>
        </w:rPr>
        <w:t xml:space="preserve"> material strength assessment and shear bracings. Deflection of the longitudinal axis of the element leads to a significant increase in the component of the bending moment </w:t>
      </w:r>
      <w:r w:rsidRPr="00CF004D">
        <w:rPr>
          <w:rFonts w:ascii="Times New Roman" w:eastAsia="Calibri" w:hAnsi="Times New Roman"/>
          <w:i/>
          <w:szCs w:val="22"/>
          <w:lang w:val="en-US"/>
        </w:rPr>
        <w:t>M</w:t>
      </w:r>
      <w:proofErr w:type="gramStart"/>
      <w:r w:rsidRPr="00CF004D">
        <w:rPr>
          <w:rFonts w:ascii="Times New Roman" w:eastAsia="Calibri" w:hAnsi="Times New Roman"/>
          <w:iCs/>
          <w:szCs w:val="22"/>
          <w:vertAlign w:val="subscript"/>
          <w:lang w:val="en-US"/>
        </w:rPr>
        <w:t>0,N</w:t>
      </w:r>
      <w:r w:rsidRPr="00CF004D">
        <w:rPr>
          <w:rFonts w:ascii="Times New Roman" w:eastAsia="Calibri" w:hAnsi="Times New Roman"/>
          <w:iCs/>
          <w:szCs w:val="22"/>
          <w:lang w:val="en-US"/>
        </w:rPr>
        <w:t>.</w:t>
      </w:r>
      <w:proofErr w:type="gramEnd"/>
      <w:r w:rsidRPr="00CF004D">
        <w:rPr>
          <w:rFonts w:ascii="Times New Roman" w:eastAsia="Calibri" w:hAnsi="Times New Roman"/>
          <w:iCs/>
          <w:szCs w:val="22"/>
          <w:lang w:val="en-US"/>
        </w:rPr>
        <w:t xml:space="preserve"> This is especially important to consider when calculating build–up columns with yielding bracings, which deformability is much higher than solid elements with the same cross-section one. To obtain reliable results of horizontal displacements, it is recommended to use at least </w:t>
      </w:r>
      <w:r w:rsidRPr="00CF004D">
        <w:rPr>
          <w:rFonts w:ascii="Times New Roman" w:eastAsia="Calibri" w:hAnsi="Times New Roman"/>
          <w:i/>
          <w:szCs w:val="22"/>
          <w:lang w:val="en-US"/>
        </w:rPr>
        <w:t>m</w:t>
      </w:r>
      <w:r w:rsidRPr="00CF004D">
        <w:rPr>
          <w:rFonts w:ascii="Times New Roman" w:eastAsia="Calibri" w:hAnsi="Times New Roman"/>
          <w:iCs/>
          <w:szCs w:val="22"/>
          <w:lang w:val="en-US"/>
        </w:rPr>
        <w:t>=10 iterations.</w:t>
      </w:r>
    </w:p>
    <w:p w14:paraId="5886E7A2" w14:textId="77777777" w:rsidR="00CF004D" w:rsidRPr="00CF004D" w:rsidRDefault="00CF004D" w:rsidP="00C51F3F">
      <w:pPr>
        <w:contextualSpacing/>
        <w:jc w:val="center"/>
        <w:rPr>
          <w:rFonts w:ascii="Times New Roman" w:eastAsia="Calibri" w:hAnsi="Times New Roman"/>
          <w:iCs/>
          <w:szCs w:val="22"/>
          <w:lang w:val="ru-RU"/>
        </w:rPr>
      </w:pPr>
      <w:r w:rsidRPr="00CF004D">
        <w:rPr>
          <w:rFonts w:ascii="Times New Roman" w:eastAsia="Calibri" w:hAnsi="Times New Roman"/>
          <w:iCs/>
          <w:noProof/>
          <w:szCs w:val="22"/>
          <w:lang w:val="ru-RU"/>
        </w:rPr>
        <w:drawing>
          <wp:inline distT="0" distB="0" distL="0" distR="0" wp14:anchorId="1825F3D7" wp14:editId="601D5BA2">
            <wp:extent cx="3143250" cy="181056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rotWithShape="1">
                    <a:blip r:embed="rId62" cstate="print">
                      <a:extLst>
                        <a:ext uri="{28A0092B-C50C-407E-A947-70E740481C1C}">
                          <a14:useLocalDpi xmlns:a14="http://schemas.microsoft.com/office/drawing/2010/main" val="0"/>
                        </a:ext>
                      </a:extLst>
                    </a:blip>
                    <a:srcRect l="15393" t="32197" r="9728" b="37306"/>
                    <a:stretch/>
                  </pic:blipFill>
                  <pic:spPr bwMode="auto">
                    <a:xfrm>
                      <a:off x="0" y="0"/>
                      <a:ext cx="3190878" cy="1838000"/>
                    </a:xfrm>
                    <a:prstGeom prst="rect">
                      <a:avLst/>
                    </a:prstGeom>
                    <a:noFill/>
                    <a:ln>
                      <a:noFill/>
                    </a:ln>
                    <a:extLst>
                      <a:ext uri="{53640926-AAD7-44D8-BBD7-CCE9431645EC}">
                        <a14:shadowObscured xmlns:a14="http://schemas.microsoft.com/office/drawing/2010/main"/>
                      </a:ext>
                    </a:extLst>
                  </pic:spPr>
                </pic:pic>
              </a:graphicData>
            </a:graphic>
          </wp:inline>
        </w:drawing>
      </w:r>
    </w:p>
    <w:p w14:paraId="4A711CD9" w14:textId="3456A34F" w:rsidR="00CF004D" w:rsidRPr="00CF004D" w:rsidRDefault="00CF004D" w:rsidP="00CF2F38">
      <w:pPr>
        <w:pStyle w:val="FigureCaption"/>
        <w:rPr>
          <w:rFonts w:eastAsia="Calibri"/>
          <w:lang w:val="en-US"/>
        </w:rPr>
      </w:pPr>
      <w:r w:rsidRPr="00CF004D">
        <w:rPr>
          <w:rFonts w:eastAsia="Calibri"/>
          <w:b/>
          <w:bCs/>
          <w:lang w:val="en-US"/>
        </w:rPr>
        <w:t>Figure 5.</w:t>
      </w:r>
      <w:r w:rsidRPr="00CF004D">
        <w:rPr>
          <w:rFonts w:eastAsia="Calibri"/>
          <w:lang w:val="en-US"/>
        </w:rPr>
        <w:t xml:space="preserve"> The deflection graphs of the elastic axis of the column </w:t>
      </w:r>
      <w:r w:rsidRPr="00CF004D">
        <w:rPr>
          <w:rFonts w:eastAsia="Calibri"/>
          <w:i/>
          <w:lang w:val="en-US"/>
        </w:rPr>
        <w:t>y</w:t>
      </w:r>
      <w:r w:rsidRPr="00CF004D">
        <w:rPr>
          <w:rFonts w:eastAsia="Calibri"/>
          <w:lang w:val="en-US"/>
        </w:rPr>
        <w:t>(</w:t>
      </w:r>
      <w:r w:rsidRPr="00CF004D">
        <w:rPr>
          <w:rFonts w:eastAsia="Calibri"/>
          <w:i/>
          <w:lang w:val="en-US"/>
        </w:rPr>
        <w:t>z</w:t>
      </w:r>
      <w:r w:rsidRPr="00CF004D">
        <w:rPr>
          <w:rFonts w:eastAsia="Calibri"/>
          <w:lang w:val="en-US"/>
        </w:rPr>
        <w:t xml:space="preserve">) during </w:t>
      </w:r>
      <w:proofErr w:type="spellStart"/>
      <w:r w:rsidRPr="00CF004D">
        <w:rPr>
          <w:rFonts w:eastAsia="Calibri"/>
          <w:lang w:val="en-US"/>
        </w:rPr>
        <w:t>transversive</w:t>
      </w:r>
      <w:proofErr w:type="spellEnd"/>
      <w:r w:rsidRPr="00CF004D">
        <w:rPr>
          <w:rFonts w:eastAsia="Calibri"/>
          <w:lang w:val="en-US"/>
        </w:rPr>
        <w:t>-longitudinal bending</w:t>
      </w:r>
    </w:p>
    <w:p w14:paraId="706C995B" w14:textId="77777777" w:rsidR="00CF004D" w:rsidRPr="00CF004D" w:rsidRDefault="00CF004D" w:rsidP="00C51F3F">
      <w:pPr>
        <w:ind w:firstLine="709"/>
        <w:contextualSpacing/>
        <w:jc w:val="both"/>
        <w:rPr>
          <w:rFonts w:ascii="Times New Roman" w:eastAsia="Calibri" w:hAnsi="Times New Roman"/>
          <w:iCs/>
          <w:szCs w:val="22"/>
          <w:lang w:val="en-US"/>
        </w:rPr>
      </w:pPr>
    </w:p>
    <w:p w14:paraId="114420D0" w14:textId="5FC1EB02" w:rsidR="00CF004D" w:rsidRPr="00CF004D" w:rsidRDefault="00CF004D" w:rsidP="00163925">
      <w:pPr>
        <w:ind w:firstLine="284"/>
        <w:contextualSpacing/>
        <w:jc w:val="both"/>
        <w:rPr>
          <w:rFonts w:ascii="Times New Roman" w:eastAsia="Calibri" w:hAnsi="Times New Roman"/>
          <w:iCs/>
          <w:szCs w:val="22"/>
          <w:lang w:val="en-US"/>
        </w:rPr>
      </w:pPr>
      <w:r w:rsidRPr="00CF004D">
        <w:rPr>
          <w:rFonts w:ascii="Times New Roman" w:eastAsia="Calibri" w:hAnsi="Times New Roman"/>
          <w:iCs/>
          <w:szCs w:val="22"/>
          <w:lang w:val="en-US"/>
        </w:rPr>
        <w:t>Fig</w:t>
      </w:r>
      <w:r w:rsidR="00E6285E">
        <w:rPr>
          <w:rFonts w:ascii="Times New Roman" w:eastAsia="Calibri" w:hAnsi="Times New Roman"/>
          <w:iCs/>
          <w:szCs w:val="22"/>
          <w:lang w:val="en-US"/>
        </w:rPr>
        <w:t>ure</w:t>
      </w:r>
      <w:r w:rsidRPr="00CF004D">
        <w:rPr>
          <w:rFonts w:ascii="Times New Roman" w:eastAsia="Calibri" w:hAnsi="Times New Roman"/>
          <w:iCs/>
          <w:szCs w:val="22"/>
          <w:lang w:val="en-US"/>
        </w:rPr>
        <w:t xml:space="preserve"> 6 shows the of normal stresses </w:t>
      </w:r>
      <w:proofErr w:type="spellStart"/>
      <w:r w:rsidRPr="00CF004D">
        <w:rPr>
          <w:rFonts w:ascii="Times New Roman" w:eastAsia="Calibri" w:hAnsi="Times New Roman"/>
          <w:iCs/>
          <w:szCs w:val="22"/>
          <w:lang w:val="en-US"/>
        </w:rPr>
        <w:t>epures</w:t>
      </w:r>
      <w:proofErr w:type="spellEnd"/>
      <w:r w:rsidRPr="00CF004D">
        <w:rPr>
          <w:rFonts w:ascii="Times New Roman" w:eastAsia="Calibri" w:hAnsi="Times New Roman"/>
          <w:iCs/>
          <w:szCs w:val="22"/>
          <w:lang w:val="en-US"/>
        </w:rPr>
        <w:t xml:space="preserve"> in the branches in the cross-section of the rigid fixing of the column. In a linear calculation (</w:t>
      </w:r>
      <w:r w:rsidRPr="00CF004D">
        <w:rPr>
          <w:rFonts w:ascii="Times New Roman" w:eastAsia="Calibri" w:hAnsi="Times New Roman"/>
          <w:i/>
          <w:szCs w:val="22"/>
          <w:lang w:val="en-US"/>
        </w:rPr>
        <w:t>m</w:t>
      </w:r>
      <w:r w:rsidRPr="00CF004D">
        <w:rPr>
          <w:rFonts w:ascii="Times New Roman" w:eastAsia="Calibri" w:hAnsi="Times New Roman"/>
          <w:iCs/>
          <w:szCs w:val="22"/>
          <w:lang w:val="en-US"/>
        </w:rPr>
        <w:t xml:space="preserve">=1, the forces in the shear </w:t>
      </w:r>
      <w:bookmarkStart w:id="9" w:name="_Hlk84152833"/>
      <w:r w:rsidRPr="00CF004D">
        <w:rPr>
          <w:rFonts w:ascii="Times New Roman" w:eastAsia="Calibri" w:hAnsi="Times New Roman"/>
          <w:iCs/>
          <w:szCs w:val="22"/>
          <w:lang w:val="en-US"/>
        </w:rPr>
        <w:t>bracings</w:t>
      </w:r>
      <w:bookmarkEnd w:id="9"/>
      <w:r w:rsidRPr="00CF004D">
        <w:rPr>
          <w:rFonts w:ascii="Times New Roman" w:eastAsia="Calibri" w:hAnsi="Times New Roman"/>
          <w:iCs/>
          <w:szCs w:val="22"/>
          <w:lang w:val="en-US"/>
        </w:rPr>
        <w:t xml:space="preserve"> are determined without considering the eccentric application of the longitudinal force, the stiffness coefficient of the bracings is determined by formula (2</w:t>
      </w:r>
      <w:r w:rsidR="00342FF9">
        <w:rPr>
          <w:rFonts w:ascii="Times New Roman" w:eastAsia="Calibri" w:hAnsi="Times New Roman"/>
          <w:iCs/>
          <w:szCs w:val="22"/>
          <w:lang w:val="en-US"/>
        </w:rPr>
        <w:t>0</w:t>
      </w:r>
      <w:r w:rsidRPr="00CF004D">
        <w:rPr>
          <w:rFonts w:ascii="Times New Roman" w:eastAsia="Calibri" w:hAnsi="Times New Roman"/>
          <w:iCs/>
          <w:szCs w:val="22"/>
          <w:lang w:val="en-US"/>
        </w:rPr>
        <w:t xml:space="preserve">)), the error is 11...29%. A further increase in the number of iterations gives the following errors: 8 ... 28% at </w:t>
      </w:r>
      <w:r w:rsidRPr="00CF004D">
        <w:rPr>
          <w:rFonts w:ascii="Times New Roman" w:eastAsia="Calibri" w:hAnsi="Times New Roman"/>
          <w:i/>
          <w:szCs w:val="22"/>
          <w:lang w:val="en-US"/>
        </w:rPr>
        <w:t>m</w:t>
      </w:r>
      <w:r w:rsidRPr="00CF004D">
        <w:rPr>
          <w:rFonts w:ascii="Times New Roman" w:eastAsia="Calibri" w:hAnsi="Times New Roman"/>
          <w:iCs/>
          <w:szCs w:val="22"/>
          <w:lang w:val="en-US"/>
        </w:rPr>
        <w:t xml:space="preserve">=2; 3...9.5% at </w:t>
      </w:r>
      <w:r w:rsidRPr="00CF004D">
        <w:rPr>
          <w:rFonts w:ascii="Times New Roman" w:eastAsia="Calibri" w:hAnsi="Times New Roman"/>
          <w:i/>
          <w:szCs w:val="22"/>
          <w:lang w:val="en-US"/>
        </w:rPr>
        <w:t>m</w:t>
      </w:r>
      <w:r w:rsidRPr="00CF004D">
        <w:rPr>
          <w:rFonts w:ascii="Times New Roman" w:eastAsia="Calibri" w:hAnsi="Times New Roman"/>
          <w:iCs/>
          <w:szCs w:val="22"/>
          <w:lang w:val="en-US"/>
        </w:rPr>
        <w:t xml:space="preserve">=5; 1...4% at </w:t>
      </w:r>
      <w:r w:rsidRPr="00CF004D">
        <w:rPr>
          <w:rFonts w:ascii="Times New Roman" w:eastAsia="Calibri" w:hAnsi="Times New Roman"/>
          <w:i/>
          <w:szCs w:val="22"/>
          <w:lang w:val="en-US"/>
        </w:rPr>
        <w:t>m</w:t>
      </w:r>
      <w:r w:rsidRPr="00CF004D">
        <w:rPr>
          <w:rFonts w:ascii="Times New Roman" w:eastAsia="Calibri" w:hAnsi="Times New Roman"/>
          <w:iCs/>
          <w:szCs w:val="22"/>
          <w:lang w:val="en-US"/>
        </w:rPr>
        <w:t xml:space="preserve">=10; 0.5...1.5% at </w:t>
      </w:r>
      <w:r w:rsidRPr="00CF004D">
        <w:rPr>
          <w:rFonts w:ascii="Times New Roman" w:eastAsia="Calibri" w:hAnsi="Times New Roman"/>
          <w:i/>
          <w:szCs w:val="22"/>
          <w:lang w:val="en-US"/>
        </w:rPr>
        <w:t>m</w:t>
      </w:r>
      <w:r w:rsidRPr="00CF004D">
        <w:rPr>
          <w:rFonts w:ascii="Times New Roman" w:eastAsia="Calibri" w:hAnsi="Times New Roman"/>
          <w:iCs/>
          <w:szCs w:val="22"/>
          <w:lang w:val="en-US"/>
        </w:rPr>
        <w:t xml:space="preserve">=15. Calculation </w:t>
      </w:r>
      <w:r w:rsidRPr="00CF004D">
        <w:rPr>
          <w:rFonts w:ascii="Times New Roman" w:eastAsia="Calibri" w:hAnsi="Times New Roman"/>
          <w:iCs/>
          <w:szCs w:val="22"/>
          <w:lang w:val="en-US"/>
        </w:rPr>
        <w:lastRenderedPageBreak/>
        <w:t>with a linear value of the stiffness coefficient, calculated by the formula (2</w:t>
      </w:r>
      <w:r w:rsidR="00342FF9">
        <w:rPr>
          <w:rFonts w:ascii="Times New Roman" w:eastAsia="Calibri" w:hAnsi="Times New Roman"/>
          <w:iCs/>
          <w:szCs w:val="22"/>
          <w:lang w:val="en-US"/>
        </w:rPr>
        <w:t>0</w:t>
      </w:r>
      <w:r w:rsidRPr="00CF004D">
        <w:rPr>
          <w:rFonts w:ascii="Times New Roman" w:eastAsia="Calibri" w:hAnsi="Times New Roman"/>
          <w:iCs/>
          <w:szCs w:val="22"/>
          <w:lang w:val="en-US"/>
        </w:rPr>
        <w:t xml:space="preserve">), with the number of iterations </w:t>
      </w:r>
      <w:r w:rsidRPr="00CF004D">
        <w:rPr>
          <w:rFonts w:ascii="Times New Roman" w:eastAsia="Calibri" w:hAnsi="Times New Roman"/>
          <w:i/>
          <w:szCs w:val="22"/>
          <w:lang w:val="en-US"/>
        </w:rPr>
        <w:t>m</w:t>
      </w:r>
      <w:r w:rsidRPr="00CF004D">
        <w:rPr>
          <w:rFonts w:ascii="Times New Roman" w:eastAsia="Calibri" w:hAnsi="Times New Roman"/>
          <w:iCs/>
          <w:szCs w:val="22"/>
          <w:lang w:val="en-US"/>
        </w:rPr>
        <w:t xml:space="preserve">=10 gives an error of 6...26%. The largest dispersion of values is typical for the inner edge of the second branch. The leap of stresses is due to the </w:t>
      </w:r>
      <w:r w:rsidRPr="00CF004D">
        <w:rPr>
          <w:rFonts w:ascii="Times New Roman" w:eastAsia="Calibri" w:hAnsi="Times New Roman"/>
          <w:iCs/>
          <w:szCs w:val="22"/>
        </w:rPr>
        <w:t xml:space="preserve">compliance </w:t>
      </w:r>
      <w:r w:rsidRPr="00CF004D">
        <w:rPr>
          <w:rFonts w:ascii="Times New Roman" w:eastAsia="Calibri" w:hAnsi="Times New Roman"/>
          <w:iCs/>
          <w:szCs w:val="22"/>
          <w:lang w:val="en-US"/>
        </w:rPr>
        <w:t xml:space="preserve">of shear </w:t>
      </w:r>
      <w:bookmarkStart w:id="10" w:name="_Hlk84154625"/>
      <w:r w:rsidRPr="00CF004D">
        <w:rPr>
          <w:rFonts w:ascii="Times New Roman" w:eastAsia="Calibri" w:hAnsi="Times New Roman"/>
          <w:iCs/>
          <w:szCs w:val="22"/>
          <w:lang w:val="en-US"/>
        </w:rPr>
        <w:t>bracing</w:t>
      </w:r>
      <w:bookmarkEnd w:id="10"/>
      <w:r w:rsidRPr="00CF004D">
        <w:rPr>
          <w:rFonts w:ascii="Times New Roman" w:eastAsia="Calibri" w:hAnsi="Times New Roman"/>
          <w:iCs/>
          <w:szCs w:val="22"/>
          <w:lang w:val="en-US"/>
        </w:rPr>
        <w:t>s. With a high stiffness of the shear bracings and a small spacing (</w:t>
      </w:r>
      <w:r w:rsidRPr="00CF004D">
        <w:rPr>
          <w:rFonts w:ascii="Times New Roman" w:eastAsia="Calibri" w:hAnsi="Times New Roman"/>
          <w:i/>
          <w:szCs w:val="22"/>
          <w:lang w:val="en-US"/>
        </w:rPr>
        <w:t>c</w:t>
      </w:r>
      <w:r w:rsidRPr="00CF004D">
        <w:rPr>
          <w:rFonts w:ascii="Times New Roman" w:eastAsia="Calibri" w:hAnsi="Times New Roman"/>
          <w:iCs/>
          <w:szCs w:val="22"/>
          <w:vertAlign w:val="subscript"/>
          <w:lang w:val="en-US"/>
        </w:rPr>
        <w:t>i</w:t>
      </w:r>
      <w:r w:rsidRPr="00CF004D">
        <w:rPr>
          <w:rFonts w:ascii="Times New Roman" w:eastAsia="Calibri" w:hAnsi="Times New Roman"/>
          <w:iCs/>
          <w:szCs w:val="22"/>
          <w:lang w:val="en-US"/>
        </w:rPr>
        <w:t xml:space="preserve">→∞), the difference in the values ​​of normal stresses on the internal edges of the branches tends to zero. In this case, the strength condition of the structure can be both the values ​​of tensile stresses from the </w:t>
      </w:r>
      <w:bookmarkStart w:id="11" w:name="_Hlk84156914"/>
      <w:r w:rsidRPr="00CF004D">
        <w:rPr>
          <w:rFonts w:ascii="Times New Roman" w:eastAsia="Calibri" w:hAnsi="Times New Roman"/>
          <w:iCs/>
          <w:szCs w:val="22"/>
          <w:lang w:val="en-US"/>
        </w:rPr>
        <w:t xml:space="preserve">external </w:t>
      </w:r>
      <w:bookmarkEnd w:id="11"/>
      <w:r w:rsidRPr="00CF004D">
        <w:rPr>
          <w:rFonts w:ascii="Times New Roman" w:eastAsia="Calibri" w:hAnsi="Times New Roman"/>
          <w:iCs/>
          <w:szCs w:val="22"/>
          <w:lang w:val="en-US"/>
        </w:rPr>
        <w:t>side of first branch and maximum compressive stresses from the external side of second branch. This is due to the lower tensile strength of timber than compressive strength. To obtain adequate values ​​of normal stresses, it is recommended to use the iteration value m=10.</w:t>
      </w:r>
    </w:p>
    <w:p w14:paraId="7DAB7CA3" w14:textId="17D1994C" w:rsidR="00CF004D" w:rsidRPr="00CF004D" w:rsidRDefault="00622E8C" w:rsidP="00C51F3F">
      <w:pPr>
        <w:contextualSpacing/>
        <w:jc w:val="center"/>
        <w:rPr>
          <w:rFonts w:ascii="Times New Roman" w:eastAsia="Calibri" w:hAnsi="Times New Roman"/>
          <w:iCs/>
          <w:szCs w:val="22"/>
          <w:lang w:val="ru-RU"/>
        </w:rPr>
      </w:pPr>
      <w:r w:rsidRPr="00CF004D">
        <w:rPr>
          <w:rFonts w:ascii="Times New Roman" w:eastAsia="Calibri" w:hAnsi="Times New Roman"/>
          <w:iCs/>
          <w:szCs w:val="22"/>
          <w:lang w:val="ru-RU"/>
        </w:rPr>
        <w:object w:dxaOrig="4320" w:dyaOrig="3212" w14:anchorId="1BC00DBD">
          <v:shape id="_x0000_i1051" type="#_x0000_t75" style="width:300pt;height:328.5pt" o:ole="">
            <v:imagedata r:id="rId63" o:title="" cropbottom="18847f" cropright="48485f"/>
          </v:shape>
          <o:OLEObject Type="Embed" ProgID="AutoCAD.Drawing.20" ShapeID="_x0000_i1051" DrawAspect="Content" ObjectID="_1695581776" r:id="rId64"/>
        </w:object>
      </w:r>
    </w:p>
    <w:p w14:paraId="36D97872" w14:textId="73CB78B8" w:rsidR="00CF004D" w:rsidRPr="00CF004D" w:rsidRDefault="00CF004D" w:rsidP="00C51F3F">
      <w:pPr>
        <w:contextualSpacing/>
        <w:jc w:val="center"/>
        <w:rPr>
          <w:rFonts w:ascii="Times New Roman" w:eastAsia="Calibri" w:hAnsi="Times New Roman"/>
          <w:iCs/>
          <w:szCs w:val="22"/>
          <w:lang w:val="en-US"/>
        </w:rPr>
      </w:pPr>
      <w:r w:rsidRPr="00CF004D">
        <w:rPr>
          <w:rFonts w:ascii="Times New Roman" w:eastAsia="Calibri" w:hAnsi="Times New Roman"/>
          <w:b/>
          <w:bCs/>
          <w:iCs/>
          <w:szCs w:val="22"/>
          <w:lang w:val="en-US"/>
        </w:rPr>
        <w:t>Figure 6.</w:t>
      </w:r>
      <w:r w:rsidRPr="00CF004D">
        <w:rPr>
          <w:rFonts w:ascii="Times New Roman" w:eastAsia="Calibri" w:hAnsi="Times New Roman"/>
          <w:iCs/>
          <w:szCs w:val="22"/>
          <w:lang w:val="en-US"/>
        </w:rPr>
        <w:t xml:space="preserve">  Normal stress distribution diagrams </w:t>
      </w:r>
      <w:r w:rsidRPr="00CF004D">
        <w:rPr>
          <w:rFonts w:ascii="Times New Roman" w:eastAsia="Calibri" w:hAnsi="Times New Roman"/>
          <w:iCs/>
          <w:szCs w:val="22"/>
          <w:lang w:val="ru-RU"/>
        </w:rPr>
        <w:t>σ</w:t>
      </w:r>
      <w:r w:rsidRPr="00CF004D">
        <w:rPr>
          <w:rFonts w:ascii="Times New Roman" w:eastAsia="Calibri" w:hAnsi="Times New Roman"/>
          <w:iCs/>
          <w:szCs w:val="22"/>
          <w:vertAlign w:val="subscript"/>
          <w:lang w:val="en-US"/>
        </w:rPr>
        <w:t>x</w:t>
      </w:r>
      <w:r w:rsidRPr="00CF004D">
        <w:rPr>
          <w:rFonts w:ascii="Times New Roman" w:eastAsia="Calibri" w:hAnsi="Times New Roman"/>
          <w:iCs/>
          <w:szCs w:val="22"/>
          <w:lang w:val="en-US"/>
        </w:rPr>
        <w:t xml:space="preserve"> in the branches of the built-up column</w:t>
      </w:r>
    </w:p>
    <w:p w14:paraId="7016968A" w14:textId="77777777" w:rsidR="00EA3F4B" w:rsidRPr="00CF004D" w:rsidRDefault="00EA3F4B" w:rsidP="00C51F3F">
      <w:pPr>
        <w:pStyle w:val="BodyIndent"/>
        <w:tabs>
          <w:tab w:val="clear" w:pos="567"/>
        </w:tabs>
        <w:rPr>
          <w:rFonts w:ascii="Times New Roman" w:hAnsi="Times New Roman"/>
        </w:rPr>
      </w:pPr>
    </w:p>
    <w:p w14:paraId="395719DA" w14:textId="74CD7081" w:rsidR="00EA3F4B" w:rsidRPr="00CE57CF" w:rsidRDefault="00AC2965" w:rsidP="00C51F3F">
      <w:pPr>
        <w:pStyle w:val="section"/>
        <w:tabs>
          <w:tab w:val="clear" w:pos="567"/>
        </w:tabs>
        <w:rPr>
          <w:rFonts w:ascii="Times New Roman" w:hAnsi="Times New Roman"/>
          <w:sz w:val="24"/>
        </w:rPr>
      </w:pPr>
      <w:r>
        <w:rPr>
          <w:rFonts w:ascii="Times New Roman" w:hAnsi="Times New Roman"/>
        </w:rPr>
        <w:t>Conclusions</w:t>
      </w:r>
    </w:p>
    <w:p w14:paraId="628C82CB" w14:textId="29A020C6" w:rsidR="00AC2965" w:rsidRPr="00AC2965" w:rsidRDefault="00AC2965" w:rsidP="00C51F3F">
      <w:pPr>
        <w:pStyle w:val="BodyIndent"/>
        <w:tabs>
          <w:tab w:val="clear" w:pos="567"/>
        </w:tabs>
      </w:pPr>
      <w:r>
        <w:t>1</w:t>
      </w:r>
      <w:r w:rsidRPr="00AC2965">
        <w:t xml:space="preserve"> A numerical methods for compressed</w:t>
      </w:r>
      <w:bookmarkStart w:id="12" w:name="_Hlk84122329"/>
      <w:r w:rsidRPr="00AC2965">
        <w:t>–</w:t>
      </w:r>
      <w:bookmarkEnd w:id="12"/>
      <w:r w:rsidRPr="00AC2965">
        <w:t xml:space="preserve">bent and eccentrically–compressed build–up columns with yielding shear bracings calculating </w:t>
      </w:r>
      <w:proofErr w:type="gramStart"/>
      <w:r w:rsidRPr="00AC2965">
        <w:t>is</w:t>
      </w:r>
      <w:proofErr w:type="gramEnd"/>
      <w:r w:rsidRPr="00AC2965">
        <w:t xml:space="preserve"> presented. It allows to take the influence of the deflection of the elastic axis of the bar on the increment of the bending moment from the longitudinal compressive force operation and the nonlinear dependence between forces and deformations in the shear bracings. The calculation is performed using a n-step method (the loading process is separated into </w:t>
      </w:r>
      <w:proofErr w:type="gramStart"/>
      <w:r w:rsidRPr="00AC2965">
        <w:t>a</w:t>
      </w:r>
      <w:proofErr w:type="gramEnd"/>
      <w:r w:rsidRPr="00AC2965">
        <w:t xml:space="preserve"> adjusted number of stages </w:t>
      </w:r>
      <w:r w:rsidRPr="00AC2965">
        <w:rPr>
          <w:i/>
        </w:rPr>
        <w:t>m</w:t>
      </w:r>
      <w:r w:rsidRPr="00AC2965">
        <w:t>). Formulas for calculating the shear forces in the bracings, horizontal displacements of the elastic axis and edge normal stresses in branches are obtained.</w:t>
      </w:r>
    </w:p>
    <w:p w14:paraId="438280DC" w14:textId="7F161EDF" w:rsidR="00AC2965" w:rsidRPr="00AC2965" w:rsidRDefault="00AC2965" w:rsidP="00D34254">
      <w:pPr>
        <w:pStyle w:val="BodyIndent"/>
        <w:tabs>
          <w:tab w:val="clear" w:pos="567"/>
        </w:tabs>
        <w:ind w:firstLine="284"/>
      </w:pPr>
      <w:r w:rsidRPr="00AC2965">
        <w:t xml:space="preserve">2 The calculation of a cantilever two–branch compressed–bent timber column with a different number of iterations, as well as in a linear statement. The use of the linear coefficient of stiffness of the connections </w:t>
      </w:r>
      <w:proofErr w:type="spellStart"/>
      <w:r w:rsidRPr="00AC2965">
        <w:rPr>
          <w:i/>
        </w:rPr>
        <w:t>k</w:t>
      </w:r>
      <w:r w:rsidRPr="00AC2965">
        <w:rPr>
          <w:vertAlign w:val="subscript"/>
        </w:rPr>
        <w:t>u</w:t>
      </w:r>
      <w:proofErr w:type="spellEnd"/>
      <w:r w:rsidRPr="00AC2965">
        <w:t xml:space="preserve"> gives an error in the forces of the shear bracings determining up to 42%, horizontal displacements – up to 26%, stresses in the branches – 11...29%.</w:t>
      </w:r>
    </w:p>
    <w:p w14:paraId="3FD30F1F" w14:textId="044D90D1" w:rsidR="00622E8C" w:rsidRPr="00622E8C" w:rsidRDefault="00AC2965" w:rsidP="00D34254">
      <w:pPr>
        <w:pStyle w:val="BodyIndent"/>
        <w:tabs>
          <w:tab w:val="clear" w:pos="567"/>
        </w:tabs>
        <w:ind w:firstLine="284"/>
      </w:pPr>
      <w:r w:rsidRPr="00AC2965">
        <w:t xml:space="preserve">3 For a proper evaluation of the stress-strain state of such structures, the number of iterations should be taken </w:t>
      </w:r>
      <w:r w:rsidRPr="00AC2965">
        <w:rPr>
          <w:i/>
        </w:rPr>
        <w:t>m</w:t>
      </w:r>
      <w:r w:rsidRPr="00AC2965">
        <w:t>=10. A further increase in the number of iterations gives insignificant divergence in the required values.</w:t>
      </w:r>
    </w:p>
    <w:p w14:paraId="7A081816" w14:textId="77777777" w:rsidR="00A62F48" w:rsidRPr="007E46FE" w:rsidRDefault="00A62F48" w:rsidP="00C51F3F">
      <w:pPr>
        <w:pStyle w:val="section"/>
        <w:tabs>
          <w:tab w:val="clear" w:pos="567"/>
        </w:tabs>
        <w:rPr>
          <w:rFonts w:ascii="Times New Roman" w:hAnsi="Times New Roman"/>
        </w:rPr>
      </w:pPr>
      <w:r w:rsidRPr="007E46FE">
        <w:rPr>
          <w:rFonts w:ascii="Times New Roman" w:hAnsi="Times New Roman"/>
        </w:rPr>
        <w:lastRenderedPageBreak/>
        <w:t>References</w:t>
      </w:r>
    </w:p>
    <w:p w14:paraId="2390F5F6" w14:textId="77777777" w:rsidR="00A62F48" w:rsidRPr="00A62F48" w:rsidRDefault="00A62F48" w:rsidP="00C51F3F">
      <w:pPr>
        <w:contextualSpacing/>
        <w:jc w:val="center"/>
        <w:rPr>
          <w:rFonts w:ascii="Times New Roman" w:eastAsia="Calibri" w:hAnsi="Times New Roman"/>
          <w:b/>
          <w:iCs/>
          <w:szCs w:val="22"/>
          <w:lang w:val="en-US"/>
        </w:rPr>
      </w:pPr>
    </w:p>
    <w:p w14:paraId="2E5B4437" w14:textId="77CD5CC7" w:rsidR="00F8066F" w:rsidRPr="00D34254" w:rsidRDefault="00661DC7" w:rsidP="00D34254">
      <w:pPr>
        <w:pStyle w:val="Reference"/>
        <w:rPr>
          <w:rFonts w:eastAsia="Calibri"/>
        </w:rPr>
      </w:pPr>
      <w:r w:rsidRPr="00D34254">
        <w:t>[1]</w:t>
      </w:r>
      <w:r w:rsidR="0042658F" w:rsidRPr="00D34254">
        <w:tab/>
      </w:r>
      <w:proofErr w:type="spellStart"/>
      <w:r w:rsidR="00A62F48" w:rsidRPr="00D34254">
        <w:rPr>
          <w:rFonts w:eastAsia="Calibri"/>
        </w:rPr>
        <w:t>Rimshin</w:t>
      </w:r>
      <w:proofErr w:type="spellEnd"/>
      <w:r w:rsidR="00F8066F" w:rsidRPr="00D34254">
        <w:rPr>
          <w:rFonts w:eastAsia="Calibri"/>
        </w:rPr>
        <w:t xml:space="preserve"> </w:t>
      </w:r>
      <w:r w:rsidR="00A62F48" w:rsidRPr="00D34254">
        <w:rPr>
          <w:rFonts w:eastAsia="Calibri"/>
        </w:rPr>
        <w:t xml:space="preserve">V, </w:t>
      </w:r>
      <w:proofErr w:type="spellStart"/>
      <w:r w:rsidR="00A62F48" w:rsidRPr="00D34254">
        <w:rPr>
          <w:rFonts w:eastAsia="Calibri"/>
        </w:rPr>
        <w:t>Labudin</w:t>
      </w:r>
      <w:proofErr w:type="spellEnd"/>
      <w:r w:rsidR="00F8066F" w:rsidRPr="00D34254">
        <w:rPr>
          <w:rFonts w:eastAsia="Calibri"/>
        </w:rPr>
        <w:t xml:space="preserve"> </w:t>
      </w:r>
      <w:r w:rsidR="00A62F48" w:rsidRPr="00D34254">
        <w:rPr>
          <w:rFonts w:eastAsia="Calibri"/>
        </w:rPr>
        <w:t>B, Morozov</w:t>
      </w:r>
      <w:r w:rsidR="00F8066F" w:rsidRPr="00D34254">
        <w:rPr>
          <w:rFonts w:eastAsia="Calibri"/>
        </w:rPr>
        <w:t xml:space="preserve"> </w:t>
      </w:r>
      <w:r w:rsidR="00A62F48" w:rsidRPr="00D34254">
        <w:rPr>
          <w:rFonts w:eastAsia="Calibri"/>
        </w:rPr>
        <w:t>V, Orlov</w:t>
      </w:r>
      <w:r w:rsidR="00F8066F" w:rsidRPr="00D34254">
        <w:rPr>
          <w:rFonts w:eastAsia="Calibri"/>
        </w:rPr>
        <w:t xml:space="preserve"> </w:t>
      </w:r>
      <w:r w:rsidR="00A62F48" w:rsidRPr="00D34254">
        <w:rPr>
          <w:rFonts w:eastAsia="Calibri"/>
        </w:rPr>
        <w:t>A, Kazarian</w:t>
      </w:r>
      <w:r w:rsidR="00F8066F" w:rsidRPr="00D34254">
        <w:rPr>
          <w:rFonts w:eastAsia="Calibri"/>
        </w:rPr>
        <w:t xml:space="preserve"> </w:t>
      </w:r>
      <w:r w:rsidR="00A62F48" w:rsidRPr="00D34254">
        <w:rPr>
          <w:rFonts w:eastAsia="Calibri"/>
        </w:rPr>
        <w:t>A</w:t>
      </w:r>
      <w:r w:rsidR="00F8066F" w:rsidRPr="00D34254">
        <w:rPr>
          <w:rFonts w:eastAsia="Calibri"/>
        </w:rPr>
        <w:t xml:space="preserve"> and</w:t>
      </w:r>
      <w:r w:rsidR="00A62F48" w:rsidRPr="00D34254">
        <w:rPr>
          <w:rFonts w:eastAsia="Calibri"/>
        </w:rPr>
        <w:t xml:space="preserve"> Kazaryan</w:t>
      </w:r>
      <w:r w:rsidR="00F8066F" w:rsidRPr="00D34254">
        <w:rPr>
          <w:rFonts w:eastAsia="Calibri"/>
        </w:rPr>
        <w:t xml:space="preserve"> </w:t>
      </w:r>
      <w:r w:rsidR="00A62F48" w:rsidRPr="00D34254">
        <w:rPr>
          <w:rFonts w:eastAsia="Calibri"/>
        </w:rPr>
        <w:t>V</w:t>
      </w:r>
      <w:r w:rsidR="00526932" w:rsidRPr="00D34254">
        <w:rPr>
          <w:rFonts w:eastAsia="Calibri"/>
        </w:rPr>
        <w:t xml:space="preserve"> 2019 </w:t>
      </w:r>
      <w:r w:rsidR="00A62F48" w:rsidRPr="00D34254">
        <w:rPr>
          <w:rFonts w:eastAsia="Calibri"/>
        </w:rPr>
        <w:t>Calculation of Shear Stability of Conjugation of the Main Pillars with the Foundation in Wooden Frame Buildings</w:t>
      </w:r>
      <w:r w:rsidR="00526932" w:rsidRPr="00D34254">
        <w:rPr>
          <w:rFonts w:eastAsia="Calibri"/>
        </w:rPr>
        <w:t xml:space="preserve"> </w:t>
      </w:r>
      <w:r w:rsidR="00A62F48" w:rsidRPr="00D34254">
        <w:rPr>
          <w:rFonts w:eastAsia="Calibri"/>
        </w:rPr>
        <w:t>Advances in Intelligent Systems and Computing. 983</w:t>
      </w:r>
      <w:r w:rsidR="00526932" w:rsidRPr="00D34254">
        <w:rPr>
          <w:rFonts w:eastAsia="Calibri"/>
        </w:rPr>
        <w:t xml:space="preserve"> 9</w:t>
      </w:r>
      <w:r w:rsidR="00A62F48" w:rsidRPr="00D34254">
        <w:rPr>
          <w:rFonts w:eastAsia="Calibri"/>
        </w:rPr>
        <w:t xml:space="preserve"> </w:t>
      </w:r>
      <w:r w:rsidR="00526932" w:rsidRPr="00D34254">
        <w:rPr>
          <w:rFonts w:eastAsia="Calibri"/>
        </w:rPr>
        <w:t>doi</w:t>
      </w:r>
      <w:r w:rsidR="00A62F48" w:rsidRPr="00D34254">
        <w:rPr>
          <w:rFonts w:eastAsia="Calibri"/>
        </w:rPr>
        <w:t>:10.1007/978-3-030-19868-8_85</w:t>
      </w:r>
    </w:p>
    <w:p w14:paraId="1E2E96EE" w14:textId="72E8620C" w:rsidR="00A62F48" w:rsidRPr="00D34254" w:rsidRDefault="00661DC7" w:rsidP="00D34254">
      <w:pPr>
        <w:pStyle w:val="Reference"/>
        <w:rPr>
          <w:rFonts w:eastAsia="Calibri"/>
        </w:rPr>
      </w:pPr>
      <w:r w:rsidRPr="00D34254">
        <w:t>[2]</w:t>
      </w:r>
      <w:r w:rsidR="0042658F" w:rsidRPr="00D34254">
        <w:tab/>
      </w:r>
      <w:r w:rsidR="00A62F48" w:rsidRPr="00D34254">
        <w:rPr>
          <w:rFonts w:eastAsia="Calibri"/>
        </w:rPr>
        <w:t>CEN EN 1995−1−1:2004/A2−2014 Eurocode 5: Design of timber structures − Part 1−1: General − Common rules and rules for buildings. URL: https://docs.cntd.ru/document/552380618 (date of application 05.09.2021)</w:t>
      </w:r>
    </w:p>
    <w:p w14:paraId="7C60F123" w14:textId="5CBB381E" w:rsidR="00A62F48" w:rsidRPr="00D34254" w:rsidRDefault="00661DC7" w:rsidP="00D34254">
      <w:pPr>
        <w:pStyle w:val="Reference"/>
        <w:rPr>
          <w:rFonts w:eastAsia="Calibri"/>
        </w:rPr>
      </w:pPr>
      <w:r w:rsidRPr="00D34254">
        <w:t>[3]</w:t>
      </w:r>
      <w:r w:rsidR="0042658F" w:rsidRPr="00D34254">
        <w:tab/>
      </w:r>
      <w:proofErr w:type="spellStart"/>
      <w:r w:rsidR="00A62F48" w:rsidRPr="00D34254">
        <w:rPr>
          <w:rFonts w:eastAsia="Calibri"/>
        </w:rPr>
        <w:t>Šmak</w:t>
      </w:r>
      <w:proofErr w:type="spellEnd"/>
      <w:r w:rsidR="00A62F48" w:rsidRPr="00D34254">
        <w:rPr>
          <w:rFonts w:eastAsia="Calibri"/>
        </w:rPr>
        <w:t xml:space="preserve"> M</w:t>
      </w:r>
      <w:r w:rsidR="00526932" w:rsidRPr="00D34254">
        <w:rPr>
          <w:rFonts w:eastAsia="Calibri"/>
        </w:rPr>
        <w:t xml:space="preserve"> and</w:t>
      </w:r>
      <w:r w:rsidR="00A62F48" w:rsidRPr="00D34254">
        <w:rPr>
          <w:rFonts w:eastAsia="Calibri"/>
        </w:rPr>
        <w:t xml:space="preserve"> </w:t>
      </w:r>
      <w:proofErr w:type="spellStart"/>
      <w:r w:rsidR="00A62F48" w:rsidRPr="00D34254">
        <w:rPr>
          <w:rFonts w:eastAsia="Calibri"/>
        </w:rPr>
        <w:t>Straka</w:t>
      </w:r>
      <w:proofErr w:type="spellEnd"/>
      <w:r w:rsidR="00526932" w:rsidRPr="00D34254">
        <w:rPr>
          <w:rFonts w:eastAsia="Calibri"/>
        </w:rPr>
        <w:t xml:space="preserve"> </w:t>
      </w:r>
      <w:r w:rsidR="00A62F48" w:rsidRPr="00D34254">
        <w:rPr>
          <w:rFonts w:eastAsia="Calibri"/>
        </w:rPr>
        <w:t xml:space="preserve">B </w:t>
      </w:r>
      <w:r w:rsidR="00526932" w:rsidRPr="00D34254">
        <w:rPr>
          <w:rFonts w:eastAsia="Calibri"/>
        </w:rPr>
        <w:t xml:space="preserve">2014 </w:t>
      </w:r>
      <w:r w:rsidR="00A62F48" w:rsidRPr="00D34254">
        <w:rPr>
          <w:rFonts w:eastAsia="Calibri"/>
        </w:rPr>
        <w:t xml:space="preserve">Development of new types of timber structures based on theoretical analysis and their real behaviour Wood Research. 59(3) </w:t>
      </w:r>
      <w:r w:rsidR="00526932" w:rsidRPr="00D34254">
        <w:rPr>
          <w:rFonts w:eastAsia="Calibri"/>
        </w:rPr>
        <w:t>11</w:t>
      </w:r>
    </w:p>
    <w:p w14:paraId="2E0FD343" w14:textId="25B28BDB" w:rsidR="00A62F48" w:rsidRPr="00D34254" w:rsidRDefault="00661DC7" w:rsidP="00D34254">
      <w:pPr>
        <w:pStyle w:val="Reference"/>
        <w:rPr>
          <w:rFonts w:eastAsia="Calibri"/>
        </w:rPr>
      </w:pPr>
      <w:r w:rsidRPr="00D34254">
        <w:t>[4]</w:t>
      </w:r>
      <w:r w:rsidR="0042658F" w:rsidRPr="00D34254">
        <w:tab/>
      </w:r>
      <w:proofErr w:type="spellStart"/>
      <w:r w:rsidR="00A62F48" w:rsidRPr="00D34254">
        <w:rPr>
          <w:rFonts w:eastAsia="Calibri"/>
        </w:rPr>
        <w:t>Lokaj</w:t>
      </w:r>
      <w:proofErr w:type="spellEnd"/>
      <w:r w:rsidR="00A62F48" w:rsidRPr="00D34254">
        <w:rPr>
          <w:rFonts w:eastAsia="Calibri"/>
        </w:rPr>
        <w:t xml:space="preserve"> A</w:t>
      </w:r>
      <w:r w:rsidR="00526932" w:rsidRPr="00D34254">
        <w:rPr>
          <w:rFonts w:eastAsia="Calibri"/>
        </w:rPr>
        <w:t xml:space="preserve"> and </w:t>
      </w:r>
      <w:proofErr w:type="spellStart"/>
      <w:r w:rsidR="00A62F48" w:rsidRPr="00D34254">
        <w:rPr>
          <w:rFonts w:eastAsia="Calibri"/>
        </w:rPr>
        <w:t>Klajmonová</w:t>
      </w:r>
      <w:proofErr w:type="spellEnd"/>
      <w:r w:rsidR="00A62F48" w:rsidRPr="00D34254">
        <w:rPr>
          <w:rFonts w:eastAsia="Calibri"/>
        </w:rPr>
        <w:t xml:space="preserve"> K</w:t>
      </w:r>
      <w:r w:rsidR="00526932" w:rsidRPr="00D34254">
        <w:rPr>
          <w:rFonts w:eastAsia="Calibri"/>
        </w:rPr>
        <w:t xml:space="preserve"> 2014</w:t>
      </w:r>
      <w:r w:rsidR="00A62F48" w:rsidRPr="00D34254">
        <w:rPr>
          <w:rFonts w:eastAsia="Calibri"/>
        </w:rPr>
        <w:t xml:space="preserve"> Round timber bolted joints exposed to static and dynamic loading Wood Research</w:t>
      </w:r>
      <w:r w:rsidR="009F6E7E" w:rsidRPr="00D34254">
        <w:rPr>
          <w:rFonts w:eastAsia="Calibri"/>
        </w:rPr>
        <w:t>.</w:t>
      </w:r>
      <w:r w:rsidR="00A62F48" w:rsidRPr="00D34254">
        <w:rPr>
          <w:rFonts w:eastAsia="Calibri"/>
        </w:rPr>
        <w:t xml:space="preserve"> 59(3) </w:t>
      </w:r>
      <w:r w:rsidR="009F6E7E" w:rsidRPr="00D34254">
        <w:rPr>
          <w:rFonts w:eastAsia="Calibri"/>
        </w:rPr>
        <w:t>9</w:t>
      </w:r>
    </w:p>
    <w:p w14:paraId="30287B72" w14:textId="58066776" w:rsidR="00A62F48" w:rsidRPr="00D34254" w:rsidRDefault="00661DC7" w:rsidP="00D34254">
      <w:pPr>
        <w:pStyle w:val="Reference"/>
        <w:rPr>
          <w:rFonts w:eastAsia="Calibri"/>
        </w:rPr>
      </w:pPr>
      <w:r w:rsidRPr="00D34254">
        <w:t>[5]</w:t>
      </w:r>
      <w:r w:rsidR="0042658F" w:rsidRPr="00D34254">
        <w:tab/>
      </w:r>
      <w:proofErr w:type="spellStart"/>
      <w:r w:rsidR="00A62F48" w:rsidRPr="00D34254">
        <w:rPr>
          <w:rFonts w:eastAsia="Calibri"/>
        </w:rPr>
        <w:t>Karelskiy</w:t>
      </w:r>
      <w:proofErr w:type="spellEnd"/>
      <w:r w:rsidR="009F6E7E" w:rsidRPr="00D34254">
        <w:rPr>
          <w:rFonts w:eastAsia="Calibri"/>
        </w:rPr>
        <w:t xml:space="preserve"> </w:t>
      </w:r>
      <w:r w:rsidR="00A62F48" w:rsidRPr="00D34254">
        <w:rPr>
          <w:rFonts w:eastAsia="Calibri"/>
        </w:rPr>
        <w:t>A</w:t>
      </w:r>
      <w:r w:rsidR="009F6E7E" w:rsidRPr="00D34254">
        <w:rPr>
          <w:rFonts w:eastAsia="Calibri"/>
        </w:rPr>
        <w:t xml:space="preserve"> </w:t>
      </w:r>
      <w:r w:rsidR="00A62F48" w:rsidRPr="00D34254">
        <w:rPr>
          <w:rFonts w:eastAsia="Calibri"/>
        </w:rPr>
        <w:t>V</w:t>
      </w:r>
      <w:r w:rsidR="009F6E7E" w:rsidRPr="00D34254">
        <w:rPr>
          <w:rFonts w:eastAsia="Calibri"/>
        </w:rPr>
        <w:t>,</w:t>
      </w:r>
      <w:r w:rsidR="00A62F48" w:rsidRPr="00D34254">
        <w:rPr>
          <w:rFonts w:eastAsia="Calibri"/>
        </w:rPr>
        <w:t xml:space="preserve"> </w:t>
      </w:r>
      <w:proofErr w:type="spellStart"/>
      <w:r w:rsidR="00A62F48" w:rsidRPr="00D34254">
        <w:rPr>
          <w:rFonts w:eastAsia="Calibri"/>
        </w:rPr>
        <w:t>Zhuravleva</w:t>
      </w:r>
      <w:proofErr w:type="spellEnd"/>
      <w:r w:rsidR="009F6E7E" w:rsidRPr="00D34254">
        <w:rPr>
          <w:rFonts w:eastAsia="Calibri"/>
        </w:rPr>
        <w:t xml:space="preserve"> </w:t>
      </w:r>
      <w:r w:rsidR="00A62F48" w:rsidRPr="00D34254">
        <w:rPr>
          <w:rFonts w:eastAsia="Calibri"/>
        </w:rPr>
        <w:t>T</w:t>
      </w:r>
      <w:r w:rsidR="009F6E7E" w:rsidRPr="00D34254">
        <w:rPr>
          <w:rFonts w:eastAsia="Calibri"/>
        </w:rPr>
        <w:t xml:space="preserve"> </w:t>
      </w:r>
      <w:r w:rsidR="00A62F48" w:rsidRPr="00D34254">
        <w:rPr>
          <w:rFonts w:eastAsia="Calibri"/>
        </w:rPr>
        <w:t>P</w:t>
      </w:r>
      <w:r w:rsidR="009F6E7E" w:rsidRPr="00D34254">
        <w:rPr>
          <w:rFonts w:eastAsia="Calibri"/>
        </w:rPr>
        <w:t xml:space="preserve"> and</w:t>
      </w:r>
      <w:r w:rsidR="00A62F48" w:rsidRPr="00D34254">
        <w:rPr>
          <w:rFonts w:eastAsia="Calibri"/>
        </w:rPr>
        <w:t xml:space="preserve"> </w:t>
      </w:r>
      <w:proofErr w:type="spellStart"/>
      <w:r w:rsidR="00A62F48" w:rsidRPr="00D34254">
        <w:rPr>
          <w:rFonts w:eastAsia="Calibri"/>
        </w:rPr>
        <w:t>Labudin</w:t>
      </w:r>
      <w:proofErr w:type="spellEnd"/>
      <w:r w:rsidR="00A62F48" w:rsidRPr="00D34254">
        <w:rPr>
          <w:rFonts w:eastAsia="Calibri"/>
        </w:rPr>
        <w:t xml:space="preserve"> B</w:t>
      </w:r>
      <w:r w:rsidR="009F6E7E" w:rsidRPr="00D34254">
        <w:rPr>
          <w:rFonts w:eastAsia="Calibri"/>
        </w:rPr>
        <w:t xml:space="preserve"> </w:t>
      </w:r>
      <w:r w:rsidR="00A62F48" w:rsidRPr="00D34254">
        <w:rPr>
          <w:rFonts w:eastAsia="Calibri"/>
        </w:rPr>
        <w:t>V</w:t>
      </w:r>
      <w:r w:rsidR="009F6E7E" w:rsidRPr="00D34254">
        <w:rPr>
          <w:rFonts w:eastAsia="Calibri"/>
        </w:rPr>
        <w:t xml:space="preserve"> 2015</w:t>
      </w:r>
      <w:r w:rsidR="00A62F48" w:rsidRPr="00D34254">
        <w:rPr>
          <w:rFonts w:eastAsia="Calibri"/>
        </w:rPr>
        <w:t xml:space="preserve"> Load-to-failure bending test of wood composite beams connected by gang nail Magazine of Civil Engineering. 54(02)</w:t>
      </w:r>
      <w:r w:rsidR="009F6E7E" w:rsidRPr="00D34254">
        <w:rPr>
          <w:rFonts w:eastAsia="Calibri"/>
        </w:rPr>
        <w:t xml:space="preserve"> 8</w:t>
      </w:r>
      <w:r w:rsidR="00A62F48" w:rsidRPr="00D34254">
        <w:rPr>
          <w:rFonts w:eastAsia="Calibri"/>
        </w:rPr>
        <w:t xml:space="preserve"> </w:t>
      </w:r>
      <w:r w:rsidR="009F6E7E" w:rsidRPr="00D34254">
        <w:t>doi</w:t>
      </w:r>
      <w:r w:rsidR="00A62F48" w:rsidRPr="00D34254">
        <w:rPr>
          <w:rFonts w:eastAsia="Calibri"/>
        </w:rPr>
        <w:t>:10.5862/MCE.54.9</w:t>
      </w:r>
    </w:p>
    <w:p w14:paraId="1C14908B" w14:textId="08BBF283" w:rsidR="00A62F48" w:rsidRPr="00D34254" w:rsidRDefault="00661DC7" w:rsidP="00D34254">
      <w:pPr>
        <w:pStyle w:val="Reference"/>
        <w:rPr>
          <w:rFonts w:eastAsia="Calibri"/>
        </w:rPr>
      </w:pPr>
      <w:r w:rsidRPr="00D34254">
        <w:t>[6]</w:t>
      </w:r>
      <w:r w:rsidR="0042658F" w:rsidRPr="00D34254">
        <w:tab/>
      </w:r>
      <w:proofErr w:type="spellStart"/>
      <w:r w:rsidR="00A62F48" w:rsidRPr="00D34254">
        <w:rPr>
          <w:rFonts w:eastAsia="Calibri"/>
        </w:rPr>
        <w:t>Chernykh</w:t>
      </w:r>
      <w:proofErr w:type="spellEnd"/>
      <w:r w:rsidR="009F6E7E" w:rsidRPr="00D34254">
        <w:rPr>
          <w:rFonts w:eastAsia="Calibri"/>
        </w:rPr>
        <w:t xml:space="preserve"> </w:t>
      </w:r>
      <w:r w:rsidR="00A62F48" w:rsidRPr="00D34254">
        <w:rPr>
          <w:rFonts w:eastAsia="Calibri"/>
        </w:rPr>
        <w:t>A, Danilov E</w:t>
      </w:r>
      <w:r w:rsidR="009F6E7E" w:rsidRPr="00D34254">
        <w:rPr>
          <w:rFonts w:eastAsia="Calibri"/>
        </w:rPr>
        <w:t xml:space="preserve"> and</w:t>
      </w:r>
      <w:r w:rsidR="00A62F48" w:rsidRPr="00D34254">
        <w:rPr>
          <w:rFonts w:eastAsia="Calibri"/>
        </w:rPr>
        <w:t xml:space="preserve"> </w:t>
      </w:r>
      <w:proofErr w:type="spellStart"/>
      <w:r w:rsidR="00A62F48" w:rsidRPr="00D34254">
        <w:rPr>
          <w:rFonts w:eastAsia="Calibri"/>
        </w:rPr>
        <w:t>Koval</w:t>
      </w:r>
      <w:proofErr w:type="spellEnd"/>
      <w:r w:rsidR="00A62F48" w:rsidRPr="00D34254">
        <w:rPr>
          <w:rFonts w:eastAsia="Calibri"/>
        </w:rPr>
        <w:t xml:space="preserve"> P</w:t>
      </w:r>
      <w:r w:rsidR="009F6E7E" w:rsidRPr="00D34254">
        <w:rPr>
          <w:rFonts w:eastAsia="Calibri"/>
        </w:rPr>
        <w:t xml:space="preserve"> 2020</w:t>
      </w:r>
      <w:r w:rsidR="00A62F48" w:rsidRPr="00D34254">
        <w:rPr>
          <w:rFonts w:eastAsia="Calibri"/>
        </w:rPr>
        <w:t xml:space="preserve"> Stiffness Analysis of Connections of LVL Structures with Claw Washers</w:t>
      </w:r>
      <w:r w:rsidR="009F6E7E" w:rsidRPr="00D34254">
        <w:rPr>
          <w:rFonts w:eastAsia="Calibri"/>
        </w:rPr>
        <w:t xml:space="preserve"> </w:t>
      </w:r>
      <w:proofErr w:type="spellStart"/>
      <w:r w:rsidR="00A62F48" w:rsidRPr="00D34254">
        <w:rPr>
          <w:rFonts w:eastAsia="Calibri"/>
        </w:rPr>
        <w:t>Lesnoy</w:t>
      </w:r>
      <w:proofErr w:type="spellEnd"/>
      <w:r w:rsidR="00A62F48" w:rsidRPr="00D34254">
        <w:rPr>
          <w:rFonts w:eastAsia="Calibri"/>
        </w:rPr>
        <w:t xml:space="preserve"> </w:t>
      </w:r>
      <w:proofErr w:type="spellStart"/>
      <w:r w:rsidR="00A62F48" w:rsidRPr="00D34254">
        <w:rPr>
          <w:rFonts w:eastAsia="Calibri"/>
        </w:rPr>
        <w:t>Zhurnal</w:t>
      </w:r>
      <w:proofErr w:type="spellEnd"/>
      <w:r w:rsidR="00A62F48" w:rsidRPr="00D34254">
        <w:rPr>
          <w:rFonts w:eastAsia="Calibri"/>
        </w:rPr>
        <w:t xml:space="preserve"> (Forestry Journal). 4 </w:t>
      </w:r>
      <w:r w:rsidR="009F6E7E" w:rsidRPr="00D34254">
        <w:rPr>
          <w:rFonts w:eastAsia="Calibri"/>
        </w:rPr>
        <w:t>10</w:t>
      </w:r>
      <w:r w:rsidR="00A62F48" w:rsidRPr="00D34254">
        <w:rPr>
          <w:rFonts w:eastAsia="Calibri"/>
        </w:rPr>
        <w:t xml:space="preserve"> </w:t>
      </w:r>
      <w:r w:rsidR="009F6E7E" w:rsidRPr="00D34254">
        <w:t>doi</w:t>
      </w:r>
      <w:r w:rsidR="00A62F48" w:rsidRPr="00D34254">
        <w:rPr>
          <w:rFonts w:eastAsia="Calibri"/>
        </w:rPr>
        <w:t>:10.37482/0536-1036-2020-4-157-167</w:t>
      </w:r>
    </w:p>
    <w:p w14:paraId="5BF9ECF3" w14:textId="2D533A7F" w:rsidR="00A62F48" w:rsidRPr="00D34254" w:rsidRDefault="00661DC7" w:rsidP="00D34254">
      <w:pPr>
        <w:pStyle w:val="Reference"/>
        <w:rPr>
          <w:rFonts w:eastAsia="Calibri"/>
        </w:rPr>
      </w:pPr>
      <w:r w:rsidRPr="00D34254">
        <w:t>[7]</w:t>
      </w:r>
      <w:r w:rsidR="0042658F" w:rsidRPr="00D34254">
        <w:tab/>
      </w:r>
      <w:proofErr w:type="spellStart"/>
      <w:r w:rsidR="00A62F48" w:rsidRPr="00D34254">
        <w:rPr>
          <w:rFonts w:eastAsia="Calibri"/>
        </w:rPr>
        <w:t>Baszeń</w:t>
      </w:r>
      <w:proofErr w:type="spellEnd"/>
      <w:r w:rsidR="00A62F48" w:rsidRPr="00D34254">
        <w:rPr>
          <w:rFonts w:eastAsia="Calibri"/>
        </w:rPr>
        <w:t xml:space="preserve"> M</w:t>
      </w:r>
      <w:r w:rsidR="009F6E7E" w:rsidRPr="00D34254">
        <w:rPr>
          <w:rFonts w:eastAsia="Calibri"/>
        </w:rPr>
        <w:t xml:space="preserve"> 2017</w:t>
      </w:r>
      <w:r w:rsidR="00A62F48" w:rsidRPr="00D34254">
        <w:rPr>
          <w:rFonts w:eastAsia="Calibri"/>
        </w:rPr>
        <w:t xml:space="preserve"> Semi-rigid </w:t>
      </w:r>
      <w:proofErr w:type="spellStart"/>
      <w:r w:rsidR="00A62F48" w:rsidRPr="00D34254">
        <w:rPr>
          <w:rFonts w:eastAsia="Calibri"/>
        </w:rPr>
        <w:t>Behavior</w:t>
      </w:r>
      <w:proofErr w:type="spellEnd"/>
      <w:r w:rsidR="00A62F48" w:rsidRPr="00D34254">
        <w:rPr>
          <w:rFonts w:eastAsia="Calibri"/>
        </w:rPr>
        <w:t xml:space="preserve"> of Joints in Wood Light-frame Structures Procedia Engineering. 172</w:t>
      </w:r>
      <w:r w:rsidR="009F6E7E" w:rsidRPr="00D34254">
        <w:rPr>
          <w:rFonts w:eastAsia="Calibri"/>
        </w:rPr>
        <w:t xml:space="preserve"> 7</w:t>
      </w:r>
      <w:r w:rsidR="00A62F48" w:rsidRPr="00D34254">
        <w:rPr>
          <w:rFonts w:eastAsia="Calibri"/>
        </w:rPr>
        <w:t xml:space="preserve"> </w:t>
      </w:r>
      <w:proofErr w:type="gramStart"/>
      <w:r w:rsidR="009F6E7E" w:rsidRPr="00D34254">
        <w:t>doi</w:t>
      </w:r>
      <w:r w:rsidR="00A62F48" w:rsidRPr="00D34254">
        <w:rPr>
          <w:rFonts w:eastAsia="Calibri"/>
        </w:rPr>
        <w:t>:10.1016/j.proeng</w:t>
      </w:r>
      <w:proofErr w:type="gramEnd"/>
      <w:r w:rsidR="00A62F48" w:rsidRPr="00D34254">
        <w:rPr>
          <w:rFonts w:eastAsia="Calibri"/>
        </w:rPr>
        <w:t>.2017.02.022</w:t>
      </w:r>
    </w:p>
    <w:p w14:paraId="1E0418EC" w14:textId="6CF7E8BC" w:rsidR="00A62F48" w:rsidRPr="00D34254" w:rsidRDefault="00661DC7" w:rsidP="00D34254">
      <w:pPr>
        <w:pStyle w:val="Reference"/>
        <w:rPr>
          <w:rFonts w:eastAsia="Calibri"/>
        </w:rPr>
      </w:pPr>
      <w:r w:rsidRPr="00D34254">
        <w:t>[8]</w:t>
      </w:r>
      <w:r w:rsidR="0042658F" w:rsidRPr="00D34254">
        <w:tab/>
      </w:r>
      <w:proofErr w:type="spellStart"/>
      <w:r w:rsidR="00A62F48" w:rsidRPr="00D34254">
        <w:rPr>
          <w:rFonts w:eastAsia="Calibri"/>
        </w:rPr>
        <w:t>Hassanieh</w:t>
      </w:r>
      <w:proofErr w:type="spellEnd"/>
      <w:r w:rsidR="00A62F48" w:rsidRPr="00D34254">
        <w:rPr>
          <w:rFonts w:eastAsia="Calibri"/>
        </w:rPr>
        <w:t xml:space="preserve"> A</w:t>
      </w:r>
      <w:r w:rsidR="009F6E7E" w:rsidRPr="00D34254">
        <w:rPr>
          <w:rFonts w:eastAsia="Calibri"/>
        </w:rPr>
        <w:t xml:space="preserve"> and</w:t>
      </w:r>
      <w:r w:rsidR="00A62F48" w:rsidRPr="00D34254">
        <w:rPr>
          <w:rFonts w:eastAsia="Calibri"/>
        </w:rPr>
        <w:t xml:space="preserve"> </w:t>
      </w:r>
      <w:proofErr w:type="spellStart"/>
      <w:r w:rsidR="00A62F48" w:rsidRPr="00D34254">
        <w:rPr>
          <w:rFonts w:eastAsia="Calibri"/>
        </w:rPr>
        <w:t>Valipour</w:t>
      </w:r>
      <w:proofErr w:type="spellEnd"/>
      <w:r w:rsidR="00A62F48" w:rsidRPr="00D34254">
        <w:rPr>
          <w:rFonts w:eastAsia="Calibri"/>
        </w:rPr>
        <w:t xml:space="preserve"> H</w:t>
      </w:r>
      <w:r w:rsidR="009F6E7E" w:rsidRPr="00D34254">
        <w:rPr>
          <w:rFonts w:eastAsia="Calibri"/>
        </w:rPr>
        <w:t xml:space="preserve"> 2020</w:t>
      </w:r>
      <w:r w:rsidR="00A62F48" w:rsidRPr="00D34254">
        <w:rPr>
          <w:rFonts w:eastAsia="Calibri"/>
        </w:rPr>
        <w:t xml:space="preserve"> Experimental and numerical study of OSB sheathed-LVL stud wall with stapled connections Construction and Building Materials. 233</w:t>
      </w:r>
      <w:r w:rsidR="009F6E7E" w:rsidRPr="00D34254">
        <w:rPr>
          <w:rFonts w:eastAsia="Calibri"/>
        </w:rPr>
        <w:t xml:space="preserve"> </w:t>
      </w:r>
      <w:proofErr w:type="gramStart"/>
      <w:r w:rsidR="009F6E7E" w:rsidRPr="00D34254">
        <w:t>doi</w:t>
      </w:r>
      <w:r w:rsidR="00A62F48" w:rsidRPr="00D34254">
        <w:rPr>
          <w:rFonts w:eastAsia="Calibri"/>
        </w:rPr>
        <w:t>:10.1016/j.conbuildmat</w:t>
      </w:r>
      <w:proofErr w:type="gramEnd"/>
      <w:r w:rsidR="00A62F48" w:rsidRPr="00D34254">
        <w:rPr>
          <w:rFonts w:eastAsia="Calibri"/>
        </w:rPr>
        <w:t>.2019.117373</w:t>
      </w:r>
    </w:p>
    <w:p w14:paraId="1E3CC5C4" w14:textId="3B0E9B06" w:rsidR="00A62F48" w:rsidRPr="00D34254" w:rsidRDefault="00661DC7" w:rsidP="00D34254">
      <w:pPr>
        <w:pStyle w:val="Reference"/>
        <w:rPr>
          <w:rFonts w:eastAsia="Calibri"/>
        </w:rPr>
      </w:pPr>
      <w:r w:rsidRPr="00D34254">
        <w:t>[19]</w:t>
      </w:r>
      <w:r w:rsidR="0042658F" w:rsidRPr="00D34254">
        <w:tab/>
      </w:r>
      <w:r w:rsidR="007766EB" w:rsidRPr="00D34254">
        <w:t xml:space="preserve"> </w:t>
      </w:r>
      <w:proofErr w:type="spellStart"/>
      <w:r w:rsidR="00A62F48" w:rsidRPr="00D34254">
        <w:rPr>
          <w:rFonts w:eastAsia="Calibri"/>
        </w:rPr>
        <w:t>Labudin</w:t>
      </w:r>
      <w:proofErr w:type="spellEnd"/>
      <w:r w:rsidR="00A62F48" w:rsidRPr="00D34254">
        <w:rPr>
          <w:rFonts w:eastAsia="Calibri"/>
        </w:rPr>
        <w:t xml:space="preserve"> B</w:t>
      </w:r>
      <w:r w:rsidR="009F6E7E" w:rsidRPr="00D34254">
        <w:rPr>
          <w:rFonts w:eastAsia="Calibri"/>
        </w:rPr>
        <w:t>,</w:t>
      </w:r>
      <w:r w:rsidR="00A62F48" w:rsidRPr="00D34254">
        <w:rPr>
          <w:rFonts w:eastAsia="Calibri"/>
        </w:rPr>
        <w:t xml:space="preserve"> Popov E</w:t>
      </w:r>
      <w:r w:rsidR="009F6E7E" w:rsidRPr="00D34254">
        <w:rPr>
          <w:rFonts w:eastAsia="Calibri"/>
        </w:rPr>
        <w:t>,</w:t>
      </w:r>
      <w:r w:rsidR="00A62F48" w:rsidRPr="00D34254">
        <w:rPr>
          <w:rFonts w:eastAsia="Calibri"/>
        </w:rPr>
        <w:t xml:space="preserve"> </w:t>
      </w:r>
      <w:proofErr w:type="spellStart"/>
      <w:r w:rsidR="00A62F48" w:rsidRPr="00D34254">
        <w:rPr>
          <w:rFonts w:eastAsia="Calibri"/>
        </w:rPr>
        <w:t>Vladimirova</w:t>
      </w:r>
      <w:proofErr w:type="spellEnd"/>
      <w:r w:rsidR="00A62F48" w:rsidRPr="00D34254">
        <w:rPr>
          <w:rFonts w:eastAsia="Calibri"/>
        </w:rPr>
        <w:t xml:space="preserve"> O</w:t>
      </w:r>
      <w:r w:rsidR="009F6E7E" w:rsidRPr="00D34254">
        <w:rPr>
          <w:rFonts w:eastAsia="Calibri"/>
        </w:rPr>
        <w:t>,</w:t>
      </w:r>
      <w:r w:rsidR="00A62F48" w:rsidRPr="00D34254">
        <w:rPr>
          <w:rFonts w:eastAsia="Calibri"/>
        </w:rPr>
        <w:t xml:space="preserve"> </w:t>
      </w:r>
      <w:proofErr w:type="spellStart"/>
      <w:r w:rsidR="00A62F48" w:rsidRPr="00D34254">
        <w:rPr>
          <w:rFonts w:eastAsia="Calibri"/>
        </w:rPr>
        <w:t>Sopilov</w:t>
      </w:r>
      <w:proofErr w:type="spellEnd"/>
      <w:r w:rsidR="00A62F48" w:rsidRPr="00D34254">
        <w:rPr>
          <w:rFonts w:eastAsia="Calibri"/>
        </w:rPr>
        <w:t xml:space="preserve"> V</w:t>
      </w:r>
      <w:r w:rsidR="009F6E7E" w:rsidRPr="00D34254">
        <w:rPr>
          <w:rFonts w:eastAsia="Calibri"/>
        </w:rPr>
        <w:t xml:space="preserve"> and</w:t>
      </w:r>
      <w:r w:rsidR="00A62F48" w:rsidRPr="00D34254">
        <w:rPr>
          <w:rFonts w:eastAsia="Calibri"/>
        </w:rPr>
        <w:t xml:space="preserve"> </w:t>
      </w:r>
      <w:proofErr w:type="spellStart"/>
      <w:r w:rsidR="00A62F48" w:rsidRPr="00D34254">
        <w:rPr>
          <w:rFonts w:eastAsia="Calibri"/>
        </w:rPr>
        <w:t>Bobyleva</w:t>
      </w:r>
      <w:proofErr w:type="spellEnd"/>
      <w:r w:rsidR="00A62F48" w:rsidRPr="00D34254">
        <w:rPr>
          <w:rFonts w:eastAsia="Calibri"/>
        </w:rPr>
        <w:t xml:space="preserve"> A</w:t>
      </w:r>
      <w:r w:rsidR="009F6E7E" w:rsidRPr="00D34254">
        <w:rPr>
          <w:rFonts w:eastAsia="Calibri"/>
        </w:rPr>
        <w:t xml:space="preserve"> 2021</w:t>
      </w:r>
      <w:r w:rsidR="00A62F48" w:rsidRPr="00D34254">
        <w:rPr>
          <w:rFonts w:eastAsia="Calibri"/>
        </w:rPr>
        <w:t xml:space="preserve"> Wood-Composite Structures with Non–Linear </w:t>
      </w:r>
      <w:proofErr w:type="spellStart"/>
      <w:r w:rsidR="00A62F48" w:rsidRPr="00D34254">
        <w:rPr>
          <w:rFonts w:eastAsia="Calibri"/>
        </w:rPr>
        <w:t>Behavior</w:t>
      </w:r>
      <w:proofErr w:type="spellEnd"/>
      <w:r w:rsidR="00A62F48" w:rsidRPr="00D34254">
        <w:rPr>
          <w:rFonts w:eastAsia="Calibri"/>
        </w:rPr>
        <w:t xml:space="preserve"> of Semi-Rigid Shear Ties</w:t>
      </w:r>
      <w:r w:rsidR="009F6E7E" w:rsidRPr="00D34254">
        <w:rPr>
          <w:rFonts w:eastAsia="Calibri"/>
        </w:rPr>
        <w:t xml:space="preserve"> </w:t>
      </w:r>
      <w:r w:rsidR="00A62F48" w:rsidRPr="00D34254">
        <w:rPr>
          <w:rFonts w:eastAsia="Calibri"/>
        </w:rPr>
        <w:t>Construction of Unique Buildings and Structures</w:t>
      </w:r>
      <w:r w:rsidR="009F6E7E" w:rsidRPr="00D34254">
        <w:rPr>
          <w:rFonts w:eastAsia="Calibri"/>
        </w:rPr>
        <w:t>.</w:t>
      </w:r>
      <w:r w:rsidR="00A62F48" w:rsidRPr="00D34254">
        <w:rPr>
          <w:rFonts w:eastAsia="Calibri"/>
        </w:rPr>
        <w:t xml:space="preserve"> 97 </w:t>
      </w:r>
      <w:proofErr w:type="spellStart"/>
      <w:r w:rsidR="00A62F48" w:rsidRPr="00D34254">
        <w:rPr>
          <w:rFonts w:eastAsia="Calibri"/>
        </w:rPr>
        <w:t>doi</w:t>
      </w:r>
      <w:proofErr w:type="spellEnd"/>
      <w:r w:rsidR="00A62F48" w:rsidRPr="00D34254">
        <w:rPr>
          <w:rFonts w:eastAsia="Calibri"/>
        </w:rPr>
        <w:t>: 10.4123/CUBS.97.2</w:t>
      </w:r>
    </w:p>
    <w:p w14:paraId="1C7BB43E" w14:textId="224352B2" w:rsidR="00A62F48" w:rsidRPr="00D34254" w:rsidRDefault="00661DC7" w:rsidP="00D34254">
      <w:pPr>
        <w:pStyle w:val="Reference"/>
        <w:rPr>
          <w:rFonts w:eastAsia="Calibri"/>
        </w:rPr>
      </w:pPr>
      <w:r w:rsidRPr="00D34254">
        <w:t>[10]</w:t>
      </w:r>
      <w:r w:rsidR="0042658F" w:rsidRPr="00D34254">
        <w:tab/>
      </w:r>
      <w:r w:rsidR="00A62F48" w:rsidRPr="00D34254">
        <w:rPr>
          <w:rFonts w:eastAsia="Calibri"/>
        </w:rPr>
        <w:t xml:space="preserve">Popov E V, </w:t>
      </w:r>
      <w:proofErr w:type="spellStart"/>
      <w:r w:rsidR="00A62F48" w:rsidRPr="00D34254">
        <w:rPr>
          <w:rFonts w:eastAsia="Calibri"/>
        </w:rPr>
        <w:t>Sopilov</w:t>
      </w:r>
      <w:proofErr w:type="spellEnd"/>
      <w:r w:rsidR="00A62F48" w:rsidRPr="00D34254">
        <w:rPr>
          <w:rFonts w:eastAsia="Calibri"/>
        </w:rPr>
        <w:t xml:space="preserve"> V</w:t>
      </w:r>
      <w:r w:rsidR="009F6E7E" w:rsidRPr="00D34254">
        <w:rPr>
          <w:rFonts w:eastAsia="Calibri"/>
        </w:rPr>
        <w:t xml:space="preserve"> </w:t>
      </w:r>
      <w:proofErr w:type="spellStart"/>
      <w:r w:rsidR="00A62F48" w:rsidRPr="00D34254">
        <w:rPr>
          <w:rFonts w:eastAsia="Calibri"/>
        </w:rPr>
        <w:t>V</w:t>
      </w:r>
      <w:proofErr w:type="spellEnd"/>
      <w:r w:rsidR="00A62F48" w:rsidRPr="00D34254">
        <w:rPr>
          <w:rFonts w:eastAsia="Calibri"/>
        </w:rPr>
        <w:t>, Bardin I</w:t>
      </w:r>
      <w:r w:rsidR="009F6E7E" w:rsidRPr="00D34254">
        <w:rPr>
          <w:rFonts w:eastAsia="Calibri"/>
        </w:rPr>
        <w:t xml:space="preserve"> and</w:t>
      </w:r>
      <w:r w:rsidR="00A62F48" w:rsidRPr="00D34254">
        <w:rPr>
          <w:rFonts w:eastAsia="Calibri"/>
        </w:rPr>
        <w:t xml:space="preserve"> </w:t>
      </w:r>
      <w:proofErr w:type="spellStart"/>
      <w:r w:rsidR="00A62F48" w:rsidRPr="00D34254">
        <w:rPr>
          <w:rFonts w:eastAsia="Calibri"/>
        </w:rPr>
        <w:t>Lyapin</w:t>
      </w:r>
      <w:proofErr w:type="spellEnd"/>
      <w:r w:rsidR="00A62F48" w:rsidRPr="00D34254">
        <w:rPr>
          <w:rFonts w:eastAsia="Calibri"/>
        </w:rPr>
        <w:t xml:space="preserve"> </w:t>
      </w:r>
      <w:proofErr w:type="gramStart"/>
      <w:r w:rsidR="00A62F48" w:rsidRPr="00D34254">
        <w:rPr>
          <w:rFonts w:eastAsia="Calibri"/>
        </w:rPr>
        <w:t>D</w:t>
      </w:r>
      <w:r w:rsidR="009F6E7E" w:rsidRPr="00D34254">
        <w:rPr>
          <w:rFonts w:eastAsia="Calibri"/>
        </w:rPr>
        <w:t xml:space="preserve"> </w:t>
      </w:r>
      <w:r w:rsidR="00A62F48" w:rsidRPr="00D34254">
        <w:rPr>
          <w:rFonts w:eastAsia="Calibri"/>
        </w:rPr>
        <w:t xml:space="preserve"> M</w:t>
      </w:r>
      <w:proofErr w:type="gramEnd"/>
      <w:r w:rsidR="009F6E7E" w:rsidRPr="00D34254">
        <w:rPr>
          <w:rFonts w:eastAsia="Calibri"/>
        </w:rPr>
        <w:t xml:space="preserve"> </w:t>
      </w:r>
      <w:r w:rsidR="00A62F48" w:rsidRPr="00D34254">
        <w:rPr>
          <w:rFonts w:eastAsia="Calibri"/>
        </w:rPr>
        <w:t xml:space="preserve"> 2021 Calculation of Vertical Deformations of Composite Bending Wooden Structures with Non–linear </w:t>
      </w:r>
      <w:proofErr w:type="spellStart"/>
      <w:r w:rsidR="00A62F48" w:rsidRPr="00D34254">
        <w:rPr>
          <w:rFonts w:eastAsia="Calibri"/>
        </w:rPr>
        <w:t>Behavior</w:t>
      </w:r>
      <w:proofErr w:type="spellEnd"/>
      <w:r w:rsidR="00A62F48" w:rsidRPr="00D34254">
        <w:rPr>
          <w:rFonts w:eastAsia="Calibri"/>
        </w:rPr>
        <w:t xml:space="preserve"> of Shear Bonds</w:t>
      </w:r>
      <w:r w:rsidR="00D34254" w:rsidRPr="00D34254">
        <w:rPr>
          <w:rFonts w:eastAsia="Calibri"/>
        </w:rPr>
        <w:t xml:space="preserve"> </w:t>
      </w:r>
      <w:r w:rsidR="00D34254" w:rsidRPr="00D34254">
        <w:t>Environmental and Construction Engineering: Reality and the Future</w:t>
      </w:r>
      <w:r w:rsidR="00D34254" w:rsidRPr="00D34254">
        <w:rPr>
          <w:rFonts w:eastAsia="Calibri"/>
        </w:rPr>
        <w:t>.</w:t>
      </w:r>
      <w:r w:rsidR="00A62F48" w:rsidRPr="00D34254">
        <w:rPr>
          <w:rFonts w:eastAsia="Calibri"/>
        </w:rPr>
        <w:t xml:space="preserve"> </w:t>
      </w:r>
      <w:r w:rsidR="00D34254" w:rsidRPr="00D34254">
        <w:rPr>
          <w:rFonts w:eastAsia="Calibri"/>
        </w:rPr>
        <w:t xml:space="preserve">160 7 </w:t>
      </w:r>
      <w:hyperlink r:id="rId65" w:history="1">
        <w:r w:rsidR="007E46FE" w:rsidRPr="00D34254">
          <w:rPr>
            <w:rStyle w:val="af8"/>
            <w:rFonts w:eastAsia="Calibri"/>
            <w:color w:val="000000"/>
            <w:u w:val="none"/>
          </w:rPr>
          <w:t>doi</w:t>
        </w:r>
        <w:r w:rsidR="00D34254" w:rsidRPr="00D34254">
          <w:rPr>
            <w:rStyle w:val="af8"/>
            <w:rFonts w:eastAsia="Calibri"/>
            <w:color w:val="000000"/>
            <w:u w:val="none"/>
          </w:rPr>
          <w:t>:</w:t>
        </w:r>
        <w:r w:rsidR="007E46FE" w:rsidRPr="00D34254">
          <w:rPr>
            <w:rStyle w:val="af8"/>
            <w:rFonts w:eastAsia="Calibri"/>
            <w:color w:val="000000"/>
            <w:u w:val="none"/>
          </w:rPr>
          <w:t>10.1007/978-3-030-75182-1_15</w:t>
        </w:r>
      </w:hyperlink>
    </w:p>
    <w:p w14:paraId="76796BA4" w14:textId="77777777" w:rsidR="007E46FE" w:rsidRPr="009B387B" w:rsidRDefault="007E46FE" w:rsidP="00C51F3F">
      <w:pPr>
        <w:ind w:firstLine="709"/>
        <w:contextualSpacing/>
        <w:jc w:val="both"/>
        <w:rPr>
          <w:rFonts w:ascii="Times New Roman" w:eastAsia="Calibri" w:hAnsi="Times New Roman"/>
          <w:b/>
          <w:bCs/>
          <w:iCs/>
          <w:szCs w:val="22"/>
          <w:lang w:val="en-US"/>
        </w:rPr>
      </w:pPr>
    </w:p>
    <w:p w14:paraId="1C1B309E" w14:textId="77777777" w:rsidR="00820359" w:rsidRPr="00AC2965" w:rsidRDefault="00820359" w:rsidP="00C51F3F">
      <w:pPr>
        <w:pStyle w:val="BodyChar"/>
        <w:tabs>
          <w:tab w:val="clear" w:pos="567"/>
        </w:tabs>
        <w:rPr>
          <w:rFonts w:ascii="Times New Roman" w:hAnsi="Times New Roman"/>
          <w:lang w:val="en-US"/>
        </w:rPr>
      </w:pPr>
    </w:p>
    <w:sectPr w:rsidR="00820359" w:rsidRPr="00AC2965" w:rsidSect="009A169E">
      <w:headerReference w:type="default" r:id="rId66"/>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C1C2A" w14:textId="77777777" w:rsidR="007D1A16" w:rsidRDefault="007D1A16">
      <w:r>
        <w:separator/>
      </w:r>
    </w:p>
  </w:endnote>
  <w:endnote w:type="continuationSeparator" w:id="0">
    <w:p w14:paraId="73E350B0" w14:textId="77777777" w:rsidR="007D1A16" w:rsidRDefault="007D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B57F2" w14:textId="77777777" w:rsidR="007D1A16" w:rsidRPr="00043761" w:rsidRDefault="007D1A16">
      <w:pPr>
        <w:pStyle w:val="Bulleted"/>
        <w:numPr>
          <w:ilvl w:val="0"/>
          <w:numId w:val="0"/>
        </w:numPr>
        <w:rPr>
          <w:rFonts w:ascii="Sabon" w:hAnsi="Sabon"/>
          <w:color w:val="auto"/>
          <w:szCs w:val="20"/>
        </w:rPr>
      </w:pPr>
      <w:r>
        <w:separator/>
      </w:r>
    </w:p>
  </w:footnote>
  <w:footnote w:type="continuationSeparator" w:id="0">
    <w:p w14:paraId="0319C36D" w14:textId="77777777" w:rsidR="007D1A16" w:rsidRDefault="007D1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354DA" w14:textId="77777777" w:rsidR="00263EF4" w:rsidRDefault="00263EF4">
    <w:pPr>
      <w:pStyle w:val="af7"/>
    </w:pPr>
  </w:p>
  <w:p w14:paraId="600B08CF" w14:textId="77777777" w:rsidR="00263EF4" w:rsidRDefault="00263EF4">
    <w:pPr>
      <w:pStyle w:val="af7"/>
    </w:pPr>
  </w:p>
  <w:p w14:paraId="225DE756" w14:textId="77777777" w:rsidR="00263EF4" w:rsidRDefault="00263EF4">
    <w:pPr>
      <w:pStyle w:val="af7"/>
    </w:pPr>
  </w:p>
  <w:p w14:paraId="07808492" w14:textId="77777777" w:rsidR="00263EF4" w:rsidRDefault="00263EF4">
    <w:pPr>
      <w:pStyle w:val="af7"/>
    </w:pPr>
  </w:p>
  <w:p w14:paraId="686A7C99" w14:textId="77777777" w:rsidR="00263EF4" w:rsidRDefault="00263EF4">
    <w:pPr>
      <w:pStyle w:val="af7"/>
    </w:pPr>
  </w:p>
  <w:p w14:paraId="583AF630" w14:textId="77777777" w:rsidR="00263EF4" w:rsidRDefault="00263EF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B7220F90"/>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851" w:hanging="851"/>
      </w:pPr>
      <w:rPr>
        <w:rFonts w:hint="default"/>
        <w:i/>
        <w:lang w:val="en-G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 w:numId="1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AE"/>
    <w:rsid w:val="00047C3A"/>
    <w:rsid w:val="000A236D"/>
    <w:rsid w:val="000B42D1"/>
    <w:rsid w:val="00137524"/>
    <w:rsid w:val="00137D08"/>
    <w:rsid w:val="00163925"/>
    <w:rsid w:val="00165E82"/>
    <w:rsid w:val="0017062B"/>
    <w:rsid w:val="001C3668"/>
    <w:rsid w:val="00263EF4"/>
    <w:rsid w:val="002707BA"/>
    <w:rsid w:val="002764EF"/>
    <w:rsid w:val="00277183"/>
    <w:rsid w:val="0028772F"/>
    <w:rsid w:val="002A45B0"/>
    <w:rsid w:val="002A55BF"/>
    <w:rsid w:val="00333519"/>
    <w:rsid w:val="00342FF9"/>
    <w:rsid w:val="003608F8"/>
    <w:rsid w:val="003D6499"/>
    <w:rsid w:val="0042658F"/>
    <w:rsid w:val="00460AEE"/>
    <w:rsid w:val="00480A2E"/>
    <w:rsid w:val="004B6B9E"/>
    <w:rsid w:val="004D2A17"/>
    <w:rsid w:val="004D5F44"/>
    <w:rsid w:val="00521A70"/>
    <w:rsid w:val="00526932"/>
    <w:rsid w:val="005A11B9"/>
    <w:rsid w:val="005A4A1D"/>
    <w:rsid w:val="005B40EC"/>
    <w:rsid w:val="005C24F9"/>
    <w:rsid w:val="005F03B4"/>
    <w:rsid w:val="00622E8C"/>
    <w:rsid w:val="00636015"/>
    <w:rsid w:val="00661DC7"/>
    <w:rsid w:val="00665F39"/>
    <w:rsid w:val="006E490A"/>
    <w:rsid w:val="00721922"/>
    <w:rsid w:val="007766EB"/>
    <w:rsid w:val="00797826"/>
    <w:rsid w:val="007A4E20"/>
    <w:rsid w:val="007A5ED1"/>
    <w:rsid w:val="007B2E20"/>
    <w:rsid w:val="007D1A16"/>
    <w:rsid w:val="007E46FE"/>
    <w:rsid w:val="007F0009"/>
    <w:rsid w:val="00820359"/>
    <w:rsid w:val="008D34B8"/>
    <w:rsid w:val="008E20F8"/>
    <w:rsid w:val="00935719"/>
    <w:rsid w:val="009406AF"/>
    <w:rsid w:val="009A169E"/>
    <w:rsid w:val="009B387B"/>
    <w:rsid w:val="009C7C65"/>
    <w:rsid w:val="009F6E7E"/>
    <w:rsid w:val="00A02FAE"/>
    <w:rsid w:val="00A07DCE"/>
    <w:rsid w:val="00A21CE3"/>
    <w:rsid w:val="00A62F48"/>
    <w:rsid w:val="00A7452D"/>
    <w:rsid w:val="00AB363A"/>
    <w:rsid w:val="00AC2965"/>
    <w:rsid w:val="00B0266C"/>
    <w:rsid w:val="00BC1D18"/>
    <w:rsid w:val="00BF603A"/>
    <w:rsid w:val="00C374E3"/>
    <w:rsid w:val="00C51F3F"/>
    <w:rsid w:val="00C74382"/>
    <w:rsid w:val="00CA0AB8"/>
    <w:rsid w:val="00CE57CF"/>
    <w:rsid w:val="00CF004D"/>
    <w:rsid w:val="00CF2F38"/>
    <w:rsid w:val="00D21DD8"/>
    <w:rsid w:val="00D30CE7"/>
    <w:rsid w:val="00D34254"/>
    <w:rsid w:val="00D704F7"/>
    <w:rsid w:val="00D7770A"/>
    <w:rsid w:val="00D83304"/>
    <w:rsid w:val="00D920EE"/>
    <w:rsid w:val="00E26A0C"/>
    <w:rsid w:val="00E335B5"/>
    <w:rsid w:val="00E6285E"/>
    <w:rsid w:val="00E72CB0"/>
    <w:rsid w:val="00EA3F4B"/>
    <w:rsid w:val="00F10EE1"/>
    <w:rsid w:val="00F65AF4"/>
    <w:rsid w:val="00F8066F"/>
    <w:rsid w:val="00F93A39"/>
    <w:rsid w:val="00FC28FB"/>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1B916"/>
  <w15:docId w15:val="{4989A2A4-F1F0-4A40-9C2A-326CCFE5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E46FE"/>
    <w:pPr>
      <w:tabs>
        <w:tab w:val="left" w:pos="567"/>
      </w:tabs>
      <w:jc w:val="both"/>
    </w:pPr>
    <w:rPr>
      <w:rFonts w:ascii="Times" w:eastAsia="Calibri" w:hAnsi="Times"/>
      <w:color w:val="000000"/>
      <w:szCs w:val="22"/>
      <w:lang w:val="en-US" w:eastAsia="ru-RU"/>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E46FE"/>
    <w:rPr>
      <w:rFonts w:ascii="Times" w:eastAsia="Calibri" w:hAnsi="Times"/>
      <w:color w:val="000000"/>
      <w:sz w:val="22"/>
      <w:szCs w:val="22"/>
      <w:lang w:val="en-US" w:eastAsia="ru-RU"/>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Pr>
      <w:rFonts w:ascii="Arial" w:hAnsi="Arial" w:cs="Arial"/>
      <w:sz w:val="20"/>
    </w:rPr>
  </w:style>
  <w:style w:type="character" w:styleId="af5">
    <w:name w:val="FollowedHyperlink"/>
    <w:semiHidden/>
    <w:rPr>
      <w:color w:val="800080"/>
      <w:u w:val="single"/>
    </w:rPr>
  </w:style>
  <w:style w:type="paragraph" w:styleId="af6">
    <w:name w:val="footer"/>
    <w:basedOn w:val="a2"/>
    <w:semiHidden/>
    <w:pPr>
      <w:tabs>
        <w:tab w:val="center" w:pos="4320"/>
        <w:tab w:val="right" w:pos="8640"/>
      </w:tabs>
    </w:pPr>
  </w:style>
  <w:style w:type="paragraph" w:styleId="af7">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8">
    <w:name w:val="Hyperlink"/>
    <w:semiHidden/>
    <w:rPr>
      <w:color w:val="0000FF"/>
      <w:u w:val="single"/>
    </w:rPr>
  </w:style>
  <w:style w:type="character" w:styleId="af9">
    <w:name w:val="line number"/>
    <w:basedOn w:val="a3"/>
    <w:semiHidden/>
  </w:style>
  <w:style w:type="paragraph" w:styleId="afa">
    <w:name w:val="List"/>
    <w:basedOn w:val="a2"/>
    <w:semiHidden/>
    <w:pPr>
      <w:ind w:left="283" w:hanging="283"/>
    </w:pPr>
  </w:style>
  <w:style w:type="paragraph" w:styleId="26">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b">
    <w:name w:val="List Continue"/>
    <w:basedOn w:val="a2"/>
    <w:semiHidden/>
    <w:pPr>
      <w:spacing w:after="120"/>
      <w:ind w:left="283"/>
    </w:pPr>
  </w:style>
  <w:style w:type="paragraph" w:styleId="27">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c">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pPr>
      <w:ind w:left="720"/>
    </w:pPr>
  </w:style>
  <w:style w:type="paragraph" w:styleId="afe">
    <w:name w:val="Note Heading"/>
    <w:basedOn w:val="a2"/>
    <w:next w:val="a2"/>
    <w:semiHidden/>
  </w:style>
  <w:style w:type="character" w:styleId="aff">
    <w:name w:val="page number"/>
    <w:basedOn w:val="a3"/>
    <w:semiHidden/>
  </w:style>
  <w:style w:type="paragraph" w:styleId="aff0">
    <w:name w:val="Plain Text"/>
    <w:basedOn w:val="a2"/>
    <w:semiHidden/>
    <w:rPr>
      <w:rFonts w:ascii="Courier New" w:hAnsi="Courier New" w:cs="Courier New"/>
      <w:sz w:val="20"/>
    </w:rPr>
  </w:style>
  <w:style w:type="paragraph" w:styleId="aff1">
    <w:name w:val="Salutation"/>
    <w:basedOn w:val="a2"/>
    <w:next w:val="a2"/>
    <w:semiHidden/>
  </w:style>
  <w:style w:type="paragraph" w:styleId="aff2">
    <w:name w:val="Signature"/>
    <w:basedOn w:val="a2"/>
    <w:semiHidden/>
    <w:pPr>
      <w:ind w:left="4252"/>
    </w:pPr>
  </w:style>
  <w:style w:type="character" w:styleId="aff3">
    <w:name w:val="Strong"/>
    <w:qFormat/>
    <w:rPr>
      <w:b/>
      <w:bCs/>
    </w:rPr>
  </w:style>
  <w:style w:type="paragraph" w:styleId="aff4">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9"/>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a">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b">
    <w:name w:val="annotation reference"/>
    <w:semiHidden/>
    <w:rPr>
      <w:sz w:val="16"/>
      <w:szCs w:val="16"/>
    </w:rPr>
  </w:style>
  <w:style w:type="paragraph" w:styleId="affc">
    <w:name w:val="annotation text"/>
    <w:basedOn w:val="a2"/>
    <w:semiHidden/>
    <w:rPr>
      <w:sz w:val="20"/>
    </w:rPr>
  </w:style>
  <w:style w:type="paragraph" w:styleId="affd">
    <w:name w:val="annotation subject"/>
    <w:basedOn w:val="affc"/>
    <w:next w:val="affc"/>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e">
    <w:name w:val="Revision"/>
    <w:hidden/>
    <w:uiPriority w:val="99"/>
    <w:semiHidden/>
    <w:rsid w:val="00165E82"/>
    <w:rPr>
      <w:rFonts w:ascii="Sabon" w:hAnsi="Sabon"/>
      <w:sz w:val="22"/>
      <w:lang w:eastAsia="en-US"/>
    </w:rPr>
  </w:style>
  <w:style w:type="character" w:styleId="afff">
    <w:name w:val="Unresolved Mention"/>
    <w:basedOn w:val="a3"/>
    <w:uiPriority w:val="99"/>
    <w:semiHidden/>
    <w:unhideWhenUsed/>
    <w:rsid w:val="007E4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17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2.wmf"/><Relationship Id="rId50" Type="http://schemas.openxmlformats.org/officeDocument/2006/relationships/oleObject" Target="embeddings/oleObject21.bin"/><Relationship Id="rId55" Type="http://schemas.openxmlformats.org/officeDocument/2006/relationships/image" Target="media/image26.wmf"/><Relationship Id="rId63" Type="http://schemas.openxmlformats.org/officeDocument/2006/relationships/image" Target="media/image31.wmf"/><Relationship Id="rId68"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1.bin"/><Relationship Id="rId11" Type="http://schemas.openxmlformats.org/officeDocument/2006/relationships/image" Target="media/image3.jpeg"/><Relationship Id="rId24" Type="http://schemas.openxmlformats.org/officeDocument/2006/relationships/image" Target="media/image10.wmf"/><Relationship Id="rId32" Type="http://schemas.openxmlformats.org/officeDocument/2006/relationships/image" Target="media/image14.jpeg"/><Relationship Id="rId37" Type="http://schemas.openxmlformats.org/officeDocument/2006/relationships/image" Target="media/image17.wmf"/><Relationship Id="rId40" Type="http://schemas.openxmlformats.org/officeDocument/2006/relationships/oleObject" Target="embeddings/oleObject16.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5.bin"/><Relationship Id="rId66"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image" Target="media/image29.jpeg"/><Relationship Id="rId19" Type="http://schemas.openxmlformats.org/officeDocument/2006/relationships/oleObject" Target="embeddings/oleObject6.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7.bin"/><Relationship Id="rId8" Type="http://schemas.openxmlformats.org/officeDocument/2006/relationships/oleObject" Target="embeddings/oleObject1.bin"/><Relationship Id="rId51" Type="http://schemas.openxmlformats.org/officeDocument/2006/relationships/image" Target="media/image24.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8.wmf"/><Relationship Id="rId67" Type="http://schemas.openxmlformats.org/officeDocument/2006/relationships/fontTable" Target="fontTable.xml"/><Relationship Id="rId20" Type="http://schemas.openxmlformats.org/officeDocument/2006/relationships/image" Target="media/image8.wmf"/><Relationship Id="rId41" Type="http://schemas.openxmlformats.org/officeDocument/2006/relationships/image" Target="media/image19.wmf"/><Relationship Id="rId54" Type="http://schemas.openxmlformats.org/officeDocument/2006/relationships/oleObject" Target="embeddings/oleObject23.bin"/><Relationship Id="rId62" Type="http://schemas.openxmlformats.org/officeDocument/2006/relationships/image" Target="media/image30.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oleObject" Target="embeddings/oleObject14.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2.bin"/><Relationship Id="rId31" Type="http://schemas.openxmlformats.org/officeDocument/2006/relationships/oleObject" Target="embeddings/oleObject12.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hyperlink" Target="https://doi.org/10.1007/978-3-030-75182-1_15" TargetMode="Externa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image" Target="media/image1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10</Pages>
  <Words>3848</Words>
  <Characters>21939</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vt:lpstr>
    </vt:vector>
  </TitlesOfParts>
  <Company>IOP Publishing</Company>
  <LinksUpToDate>false</LinksUpToDate>
  <CharactersWithSpaces>25736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Чередниченко Валерий Вадимович</cp:lastModifiedBy>
  <cp:revision>37</cp:revision>
  <cp:lastPrinted>2007-03-22T16:16:00Z</cp:lastPrinted>
  <dcterms:created xsi:type="dcterms:W3CDTF">2021-10-08T14:53:00Z</dcterms:created>
  <dcterms:modified xsi:type="dcterms:W3CDTF">2021-10-12T19:08:00Z</dcterms:modified>
</cp:coreProperties>
</file>